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FA8F1B" w14:textId="3C0C6A81" w:rsidR="00CB51E5" w:rsidRPr="002349BD" w:rsidRDefault="00CB51E5" w:rsidP="00CB51E5">
      <w:pPr>
        <w:pStyle w:val="OZNPROJEKTUwskazaniedatylubwersjiprojektu"/>
        <w:keepNext/>
        <w:jc w:val="left"/>
      </w:pPr>
      <w:r w:rsidRPr="002349BD">
        <w:t>Zatwierdzam……………………..</w:t>
      </w:r>
    </w:p>
    <w:p w14:paraId="16C7B9F6" w14:textId="0B49FB92" w:rsidR="005477F9" w:rsidRPr="002349BD" w:rsidRDefault="003E4E5A" w:rsidP="005F095B">
      <w:pPr>
        <w:pStyle w:val="OZNPROJEKTUwskazaniedatylubwersjiprojektu"/>
        <w:keepNext/>
      </w:pPr>
      <w:r w:rsidRPr="002349BD">
        <w:t>Projekt</w:t>
      </w:r>
      <w:r w:rsidR="004D7D53" w:rsidRPr="002349BD">
        <w:t xml:space="preserve"> </w:t>
      </w:r>
      <w:r w:rsidR="001E23EB" w:rsidRPr="002349BD">
        <w:t xml:space="preserve">z </w:t>
      </w:r>
      <w:r w:rsidR="00EF1637" w:rsidRPr="002059D9">
        <w:t>1</w:t>
      </w:r>
      <w:r w:rsidR="00BB56D9" w:rsidRPr="002059D9">
        <w:t>3</w:t>
      </w:r>
      <w:r w:rsidR="008647F9">
        <w:t>.</w:t>
      </w:r>
      <w:r w:rsidR="00EF1637">
        <w:t>07</w:t>
      </w:r>
      <w:r w:rsidR="008647F9">
        <w:t>.2021</w:t>
      </w:r>
      <w:r w:rsidR="004D2A66">
        <w:t xml:space="preserve"> </w:t>
      </w:r>
      <w:r w:rsidR="004D7D53" w:rsidRPr="002349BD">
        <w:t>r.</w:t>
      </w:r>
      <w:r w:rsidR="005477F9" w:rsidRPr="002349BD">
        <w:t xml:space="preserve"> </w:t>
      </w:r>
    </w:p>
    <w:p w14:paraId="4DDB821B" w14:textId="3B11061D" w:rsidR="003E4E5A" w:rsidRPr="002349BD" w:rsidRDefault="003E4E5A" w:rsidP="005F095B">
      <w:pPr>
        <w:pStyle w:val="OZNPROJEKTUwskazaniedatylubwersjiprojektu"/>
        <w:keepNext/>
      </w:pPr>
    </w:p>
    <w:p w14:paraId="63B929E5" w14:textId="49BADF63" w:rsidR="00A07BB5" w:rsidRPr="002349BD" w:rsidRDefault="00A07BB5" w:rsidP="00931D88">
      <w:pPr>
        <w:pStyle w:val="OZNRODZAKTUtznustawalubrozporzdzenieiorganwydajcy"/>
      </w:pPr>
      <w:r w:rsidRPr="002349BD">
        <w:t>USTAWA</w:t>
      </w:r>
    </w:p>
    <w:p w14:paraId="51892622" w14:textId="77777777" w:rsidR="00A07BB5" w:rsidRPr="002349BD" w:rsidRDefault="00A07BB5" w:rsidP="00A07BB5">
      <w:pPr>
        <w:pStyle w:val="DATAAKTUdatauchwalenialubwydaniaaktu"/>
      </w:pPr>
      <w:r w:rsidRPr="002349BD">
        <w:t>z dnia ……………….</w:t>
      </w:r>
    </w:p>
    <w:p w14:paraId="1588CE6E" w14:textId="06C1C1A5" w:rsidR="00A07BB5" w:rsidRPr="00E9174B" w:rsidRDefault="00A07BB5" w:rsidP="005F095B">
      <w:pPr>
        <w:pStyle w:val="TYTUAKTUprzedmiotregulacjiustawylubrozporzdzenia"/>
        <w:rPr>
          <w:rStyle w:val="IGindeksgrny"/>
        </w:rPr>
      </w:pPr>
      <w:r w:rsidRPr="00E9174B">
        <w:t>o zmianie ustawy</w:t>
      </w:r>
      <w:r w:rsidR="00527BF7" w:rsidRPr="002349BD">
        <w:t xml:space="preserve"> o</w:t>
      </w:r>
      <w:r w:rsidR="00F60457" w:rsidRPr="002349BD">
        <w:t xml:space="preserve"> </w:t>
      </w:r>
      <w:r w:rsidRPr="002349BD">
        <w:t>jakości handlowej artykułów rolno</w:t>
      </w:r>
      <w:r w:rsidR="00527BF7" w:rsidRPr="002349BD">
        <w:softHyphen/>
      </w:r>
      <w:r w:rsidR="00527BF7" w:rsidRPr="002349BD">
        <w:noBreakHyphen/>
      </w:r>
      <w:r w:rsidRPr="002349BD">
        <w:t>spożywczych</w:t>
      </w:r>
      <w:r w:rsidR="00DF1D01" w:rsidRPr="002349BD">
        <w:t xml:space="preserve"> </w:t>
      </w:r>
      <w:r w:rsidR="009935F2" w:rsidRPr="002349BD">
        <w:t>oraz</w:t>
      </w:r>
      <w:r w:rsidR="00DF1D01" w:rsidRPr="002349BD">
        <w:t xml:space="preserve"> </w:t>
      </w:r>
      <w:r w:rsidR="00A85138" w:rsidRPr="002349BD">
        <w:t xml:space="preserve">niektórych innych </w:t>
      </w:r>
      <w:r w:rsidR="00DF1D01" w:rsidRPr="002349BD">
        <w:t>ustaw</w:t>
      </w:r>
      <w:r w:rsidR="00811EEA" w:rsidRPr="002349BD">
        <w:rPr>
          <w:rStyle w:val="Odwoanieprzypisudolnego"/>
          <w:b w:val="0"/>
        </w:rPr>
        <w:footnoteReference w:id="1"/>
      </w:r>
      <w:r w:rsidR="00811EEA" w:rsidRPr="002349BD">
        <w:rPr>
          <w:b w:val="0"/>
          <w:vertAlign w:val="superscript"/>
        </w:rPr>
        <w:t>)</w:t>
      </w:r>
      <w:r w:rsidR="007C4170">
        <w:rPr>
          <w:b w:val="0"/>
          <w:vertAlign w:val="superscript"/>
        </w:rPr>
        <w:t>,</w:t>
      </w:r>
      <w:r w:rsidR="00E83492" w:rsidRPr="002349BD">
        <w:rPr>
          <w:b w:val="0"/>
          <w:vertAlign w:val="superscript"/>
        </w:rPr>
        <w:t xml:space="preserve"> </w:t>
      </w:r>
      <w:r w:rsidR="00EB3E13" w:rsidRPr="002349BD">
        <w:rPr>
          <w:rStyle w:val="Odwoanieprzypisudolnego"/>
          <w:b w:val="0"/>
        </w:rPr>
        <w:footnoteReference w:id="2"/>
      </w:r>
      <w:r w:rsidR="00E83492" w:rsidRPr="002349BD">
        <w:rPr>
          <w:b w:val="0"/>
          <w:vertAlign w:val="superscript"/>
        </w:rPr>
        <w:t>)</w:t>
      </w:r>
    </w:p>
    <w:p w14:paraId="3C6410E7" w14:textId="73944170" w:rsidR="00A07BB5" w:rsidRPr="002349BD" w:rsidRDefault="00A07BB5" w:rsidP="005F095B">
      <w:pPr>
        <w:pStyle w:val="ARTartustawynprozporzdzenia"/>
        <w:keepNext/>
      </w:pPr>
      <w:r w:rsidRPr="002349BD">
        <w:rPr>
          <w:rStyle w:val="Ppogrubienie"/>
        </w:rPr>
        <w:t>Art</w:t>
      </w:r>
      <w:r w:rsidR="009234D4" w:rsidRPr="002349BD">
        <w:rPr>
          <w:rStyle w:val="Ppogrubienie"/>
        </w:rPr>
        <w:t>.</w:t>
      </w:r>
      <w:r w:rsidR="009234D4" w:rsidRPr="002349BD">
        <w:rPr>
          <w:rStyle w:val="Ppogrubienie"/>
        </w:rPr>
        <w:tab/>
      </w:r>
      <w:r w:rsidRPr="002349BD">
        <w:rPr>
          <w:rStyle w:val="Ppogrubienie"/>
        </w:rPr>
        <w:t>1.</w:t>
      </w:r>
      <w:r w:rsidR="00527BF7" w:rsidRPr="002349BD">
        <w:t xml:space="preserve"> W </w:t>
      </w:r>
      <w:r w:rsidRPr="002349BD">
        <w:t>ustawi</w:t>
      </w:r>
      <w:r w:rsidR="009F0593" w:rsidRPr="002349BD">
        <w:t>e</w:t>
      </w:r>
      <w:r w:rsidR="00527BF7" w:rsidRPr="002349BD">
        <w:t xml:space="preserve"> z </w:t>
      </w:r>
      <w:r w:rsidRPr="002349BD">
        <w:t>dnia 2</w:t>
      </w:r>
      <w:r w:rsidR="00527BF7" w:rsidRPr="002349BD">
        <w:t>1 </w:t>
      </w:r>
      <w:r w:rsidRPr="002349BD">
        <w:t>grudnia 200</w:t>
      </w:r>
      <w:r w:rsidR="00527BF7" w:rsidRPr="002349BD">
        <w:t>0 </w:t>
      </w:r>
      <w:r w:rsidRPr="002349BD">
        <w:t>r.</w:t>
      </w:r>
      <w:r w:rsidR="00527BF7" w:rsidRPr="002349BD">
        <w:t xml:space="preserve"> o </w:t>
      </w:r>
      <w:r w:rsidRPr="002349BD">
        <w:t>jakości</w:t>
      </w:r>
      <w:r w:rsidR="00610F1A" w:rsidRPr="002349BD">
        <w:t xml:space="preserve"> </w:t>
      </w:r>
      <w:r w:rsidRPr="002349BD">
        <w:t>handlowej</w:t>
      </w:r>
      <w:r w:rsidR="00610F1A" w:rsidRPr="002349BD">
        <w:t xml:space="preserve"> </w:t>
      </w:r>
      <w:r w:rsidRPr="002349BD">
        <w:t xml:space="preserve">artykułów </w:t>
      </w:r>
      <w:proofErr w:type="spellStart"/>
      <w:r w:rsidRPr="002349BD">
        <w:t>rolno</w:t>
      </w:r>
      <w:r w:rsidR="00527BF7" w:rsidRPr="002349BD">
        <w:softHyphen/>
      </w:r>
      <w:r w:rsidRPr="002349BD">
        <w:t>spożywczych</w:t>
      </w:r>
      <w:proofErr w:type="spellEnd"/>
      <w:r w:rsidRPr="002349BD">
        <w:t xml:space="preserve"> (</w:t>
      </w:r>
      <w:r w:rsidR="00527BF7" w:rsidRPr="002349BD">
        <w:t>Dz. U. z </w:t>
      </w:r>
      <w:r w:rsidRPr="002349BD">
        <w:t>20</w:t>
      </w:r>
      <w:r w:rsidR="00D06F61">
        <w:t>2</w:t>
      </w:r>
      <w:r w:rsidRPr="002349BD">
        <w:t>1</w:t>
      </w:r>
      <w:r w:rsidR="00527BF7" w:rsidRPr="002349BD">
        <w:t> </w:t>
      </w:r>
      <w:r w:rsidRPr="002349BD">
        <w:t>r.</w:t>
      </w:r>
      <w:r w:rsidR="00527BF7" w:rsidRPr="002349BD">
        <w:t xml:space="preserve"> poz. </w:t>
      </w:r>
      <w:r w:rsidR="00BA69EA">
        <w:t>630</w:t>
      </w:r>
      <w:r w:rsidRPr="002349BD">
        <w:t>) wprowadza się następujące zmiany:</w:t>
      </w:r>
    </w:p>
    <w:p w14:paraId="3405C7D7" w14:textId="4F9B8005" w:rsidR="00DC5CA5" w:rsidRPr="002349BD" w:rsidRDefault="00DC5CA5" w:rsidP="00DC5CA5">
      <w:pPr>
        <w:pStyle w:val="PKTpunkt"/>
      </w:pPr>
      <w:r w:rsidRPr="002349BD">
        <w:t>1)</w:t>
      </w:r>
      <w:r w:rsidRPr="002349BD">
        <w:tab/>
        <w:t>odnośnik nr 1 do ustawy otrzymuje brzmienie:</w:t>
      </w:r>
    </w:p>
    <w:p w14:paraId="5CD0542D" w14:textId="77777777" w:rsidR="00DC5CA5" w:rsidRPr="002349BD" w:rsidRDefault="00DC5CA5" w:rsidP="00D9785A">
      <w:pPr>
        <w:pStyle w:val="ZODNONIKAzmtekstuodnonikaartykuempunktem"/>
        <w:ind w:hanging="57"/>
      </w:pPr>
      <w:r w:rsidRPr="002349BD">
        <w:t>„Przepisy niniejszej ustawy:</w:t>
      </w:r>
    </w:p>
    <w:p w14:paraId="2A24B4AE" w14:textId="77777777" w:rsidR="00023158" w:rsidRPr="002349BD" w:rsidRDefault="00023158" w:rsidP="00023158">
      <w:pPr>
        <w:pStyle w:val="ZPKTODNONIKAzmpktodnonikaartykuempunktem"/>
      </w:pPr>
      <w:r w:rsidRPr="002349BD">
        <w:t>1)</w:t>
      </w:r>
      <w:r w:rsidRPr="002349BD">
        <w:tab/>
        <w:t>służą stosowaniu:</w:t>
      </w:r>
    </w:p>
    <w:p w14:paraId="47210F48" w14:textId="199F54F5" w:rsidR="008F06B8" w:rsidRPr="008F06B8" w:rsidRDefault="00023158" w:rsidP="008F06B8">
      <w:pPr>
        <w:pStyle w:val="ZPKTwODNONIKUzmpktwzmienianymodnonikuartykuempunktem"/>
      </w:pPr>
      <w:r w:rsidRPr="002349BD">
        <w:t xml:space="preserve">a) </w:t>
      </w:r>
      <w:r w:rsidR="0028792C">
        <w:tab/>
      </w:r>
      <w:r w:rsidRPr="002349BD">
        <w:t>rozporządzenia Komisji (EWG) nr 2568/91 z dnia 11 lipca 1991 r. w sprawie właściwości oliwy z oliwek i oliwy z wytłoczyn oliwek oraz w sprawie odpowiednich metod analizy (Dz. Urz.</w:t>
      </w:r>
      <w:r w:rsidR="008F06B8">
        <w:t xml:space="preserve"> WE</w:t>
      </w:r>
      <w:r w:rsidRPr="002349BD">
        <w:t xml:space="preserve"> L 248 z 05.09.1991, str. 1</w:t>
      </w:r>
      <w:r w:rsidR="008F06B8">
        <w:t>,</w:t>
      </w:r>
      <w:r w:rsidRPr="002349BD">
        <w:t xml:space="preserve"> </w:t>
      </w:r>
      <w:r w:rsidR="008F06B8" w:rsidRPr="008F06B8">
        <w:t xml:space="preserve">Dz. Urz. WE L 349 z 18.12.1991, str. 36, Dz. Urz. WE L 150 z 02.06.1992, str. 17, Dz. Urz. WE L 176 z 30.06.1992, str. 27, Dz. Urz. WE L 199 z 18.07.1992, str. 18, Dz. Urz. WE L 327 z 13.11.1992, str. 28, Dz. Urz. WE L 22 z 30.01.1993, str. 58, Dz. Urz. WE L 87 z 07.04.1993, str. 6, Dz. Urz. WE L 66 z 18.03.1993, str. 29, Dz. Urz. WE L 24 z 29.01.1994, str. 33, Dz. Urz. WE L 280 z 29.10.1994, str. 43, Dz. Urz. WE L 69 z 29.03.1995, str. 1, Dz. Urz. WE L 258 z 28.10.1995, str. 49, Dz. Urz. WE L 341 z 12.12.1997, str.25, Dz. Urz. WE L 28 z 04.02.1998, str. 5, Dz. Urz. WE L 282 z 20.10.1998, str. 55, Dz. Urz. WE L 46 z 20.02.1999, str. 15, Dz. Urz. WE L 65 z 07.03.2001, str. 9, Dz. Urz. WE L 276 z 19.10.2001, str. 8, Dz. Urz. WE L 128, z 15.05.2002, str. 8, Dz. Urz. UE L 295 z 13.11.2003, str. </w:t>
      </w:r>
      <w:r w:rsidR="008F06B8" w:rsidRPr="008F06B8">
        <w:lastRenderedPageBreak/>
        <w:t xml:space="preserve">57, Dz. Urz. UE 161 z 22.06.2007, str. 11, Dz. Urz. UE L 178 z 05.07.2008, str. 11, Dz. Urz. UE L 23 z 27.01.2011, str. 1, Dz. Urz. UE L 192 z 20.07.2012, str. 3, Dz. Urz. UE L 90 z 28.03.2013, str. 52, Dz. Urz. UE L 338 z 17.12.2013, str. 31, Dz. Urz. UE L 266 z 13.10.2015, str. 9, Dz. Urz. UE L 266 z 13.10.2015, str. 29 </w:t>
      </w:r>
      <w:r w:rsidR="00DF191A">
        <w:t>oraz</w:t>
      </w:r>
      <w:r w:rsidR="008F06B8" w:rsidRPr="008F06B8">
        <w:t xml:space="preserve"> Dz. Urz. UE L 202 z 28.7.2016, str.7</w:t>
      </w:r>
      <w:r w:rsidR="00DF191A">
        <w:t>)</w:t>
      </w:r>
      <w:r w:rsidR="008F06B8">
        <w:t>,</w:t>
      </w:r>
    </w:p>
    <w:p w14:paraId="38BA8C8E" w14:textId="0DB7F51F" w:rsidR="00023158" w:rsidRPr="002349BD" w:rsidRDefault="00023158" w:rsidP="00023158">
      <w:pPr>
        <w:pStyle w:val="ZPKTwODNONIKUzmpktwzmienianymodnonikuartykuempunktem"/>
      </w:pPr>
      <w:r w:rsidRPr="002349BD">
        <w:t xml:space="preserve">b) </w:t>
      </w:r>
      <w:r w:rsidR="0028792C">
        <w:tab/>
      </w:r>
      <w:r w:rsidRPr="002349BD">
        <w:t xml:space="preserve">rozporządzenia Rady (WE) nr 2406/96 z dnia 26 listopada 1996 r. ustanawiające wspólne normy handlowe w odniesieniu do niektórych produktów rybołówstwa (Dz. Urz. </w:t>
      </w:r>
      <w:r w:rsidR="00DF191A">
        <w:t xml:space="preserve">WE </w:t>
      </w:r>
      <w:r w:rsidRPr="002349BD">
        <w:t>L 334 z 23.12.1996, str. 1</w:t>
      </w:r>
      <w:r w:rsidR="0020439A">
        <w:t>,</w:t>
      </w:r>
      <w:r w:rsidRPr="002349BD">
        <w:t xml:space="preserve"> </w:t>
      </w:r>
      <w:r w:rsidR="0020439A" w:rsidRPr="0020439A">
        <w:t>Dz. Urz. WE L 52 z 22.</w:t>
      </w:r>
      <w:r w:rsidR="0020439A">
        <w:t>0</w:t>
      </w:r>
      <w:r w:rsidR="0020439A" w:rsidRPr="0020439A">
        <w:t>2.1997 , str. 8, Dz. Urz. WE L 298 z 25.11.2000, str. 1, Dz. Urz. WE L 337 z 20.12.2001, str. 23, Dz. Urz. UE L 132 z 26.</w:t>
      </w:r>
      <w:r w:rsidR="0020439A">
        <w:t>0</w:t>
      </w:r>
      <w:r w:rsidR="0020439A" w:rsidRPr="0020439A">
        <w:t>5.2005, str.</w:t>
      </w:r>
      <w:r w:rsidR="0020439A">
        <w:t xml:space="preserve"> 15 </w:t>
      </w:r>
      <w:r w:rsidR="00DF191A">
        <w:t>oraz</w:t>
      </w:r>
      <w:r w:rsidR="0020439A" w:rsidRPr="0020439A">
        <w:t xml:space="preserve"> Dz. Urz. UE L 236 z 23.</w:t>
      </w:r>
      <w:r w:rsidR="0020439A">
        <w:t>0</w:t>
      </w:r>
      <w:r w:rsidR="0020439A" w:rsidRPr="0020439A">
        <w:t>9.2003, str. 33</w:t>
      </w:r>
      <w:r w:rsidRPr="002349BD">
        <w:t>),</w:t>
      </w:r>
    </w:p>
    <w:p w14:paraId="67AEEC0A" w14:textId="66127F98" w:rsidR="00023158" w:rsidRPr="002349BD" w:rsidRDefault="00023158" w:rsidP="00023158">
      <w:pPr>
        <w:pStyle w:val="ZPKTwODNONIKUzmpktwzmienianymodnonikuartykuempunktem"/>
      </w:pPr>
      <w:r w:rsidRPr="002349BD">
        <w:t>c)</w:t>
      </w:r>
      <w:r w:rsidRPr="002349BD">
        <w:tab/>
        <w:t xml:space="preserve">rozporządzenia (WE) nr 1760/2000 Parlamentu Europejskiego i Rady z dnia 17 lipca 2000 r. ustanawiającego system identyfikacji i rejestracji bydła i dotyczącego etykietowania mięsa wołowego i produktów z mięsa wołowego  oraz uchylającego rozporządzenie Rady (WE) nr 820/97 (Dz. Urz. WE L 204 z 11.08.2000, str. 1, </w:t>
      </w:r>
      <w:r w:rsidR="00095098" w:rsidRPr="00095098">
        <w:t>Dz. Urz. UE L 236 z 23.</w:t>
      </w:r>
      <w:r w:rsidR="00095098">
        <w:t>0</w:t>
      </w:r>
      <w:r w:rsidR="00095098" w:rsidRPr="00095098">
        <w:t xml:space="preserve">9.2003, str. 33, Dz. Urz. </w:t>
      </w:r>
      <w:r w:rsidR="00DF191A">
        <w:t>U</w:t>
      </w:r>
      <w:r w:rsidR="00095098" w:rsidRPr="00095098">
        <w:t>E L 363 z 20.12.2006, str. 1, Dz. Urz. UE L 158 z 10.</w:t>
      </w:r>
      <w:r w:rsidR="00095098">
        <w:t>0</w:t>
      </w:r>
      <w:r w:rsidR="00095098" w:rsidRPr="00095098">
        <w:t>6.2013, str. 1</w:t>
      </w:r>
      <w:r w:rsidR="00095098">
        <w:t xml:space="preserve"> </w:t>
      </w:r>
      <w:r w:rsidR="00DF191A">
        <w:t>oraz</w:t>
      </w:r>
      <w:r w:rsidR="00095098" w:rsidRPr="00095098">
        <w:t xml:space="preserve"> Dz. Urz. UE L 189 z 27.</w:t>
      </w:r>
      <w:r w:rsidR="00095098">
        <w:t>0</w:t>
      </w:r>
      <w:r w:rsidR="00095098" w:rsidRPr="00095098">
        <w:t>6.2014, str. 33</w:t>
      </w:r>
      <w:r w:rsidR="00C24401">
        <w:t xml:space="preserve"> </w:t>
      </w:r>
      <w:r w:rsidRPr="002349BD">
        <w:t>– Dz. Urz. UE Polskie wydanie specjalne, rozdz. 3, t. 30, str. 248),</w:t>
      </w:r>
    </w:p>
    <w:p w14:paraId="3CA22E46" w14:textId="1E0350E7" w:rsidR="00023158" w:rsidRPr="002349BD" w:rsidRDefault="00023158" w:rsidP="00023158">
      <w:pPr>
        <w:pStyle w:val="ZPKTwODNONIKUzmpktwzmienianymodnonikuartykuempunktem"/>
      </w:pPr>
      <w:r w:rsidRPr="002349BD">
        <w:t>d)</w:t>
      </w:r>
      <w:r w:rsidRPr="002349BD">
        <w:tab/>
        <w:t>rozporządzenia Komisji (WE) nr 1825/2000 z dnia 25 sierpnia 2000 r. określającego szczegółowe przepisy stosowania rozporządzenia (WE) nr 1760/2000 Parlamentu Europejskiego i Rady w odniesieniu do etykietowania wołowiny i produktów z wołowiny (Dz. Urz. WE L 216 z 26.08.2000, str. 8</w:t>
      </w:r>
      <w:r w:rsidR="00095098">
        <w:t xml:space="preserve"> </w:t>
      </w:r>
      <w:r w:rsidR="00DF191A">
        <w:t>oraz</w:t>
      </w:r>
      <w:r w:rsidR="00DF191A" w:rsidRPr="002349BD">
        <w:t xml:space="preserve"> </w:t>
      </w:r>
      <w:r w:rsidR="00095098" w:rsidRPr="00095098">
        <w:t>Dz. Urz. UE L 76 z 16.</w:t>
      </w:r>
      <w:r w:rsidR="00095098">
        <w:t>0</w:t>
      </w:r>
      <w:r w:rsidR="00095098" w:rsidRPr="00095098">
        <w:t>3.2007</w:t>
      </w:r>
      <w:r w:rsidR="00DF191A">
        <w:t>,</w:t>
      </w:r>
      <w:r w:rsidR="00095098" w:rsidRPr="00095098">
        <w:t xml:space="preserve"> str.12</w:t>
      </w:r>
      <w:r w:rsidR="00095098">
        <w:t xml:space="preserve"> </w:t>
      </w:r>
      <w:r w:rsidRPr="002349BD">
        <w:t>– Dz. Urz. UE Polskie wydanie specjalne, rozdz. 3, t. 30, str. 259)</w:t>
      </w:r>
      <w:r w:rsidR="00704602">
        <w:t>,</w:t>
      </w:r>
    </w:p>
    <w:p w14:paraId="34D609D3" w14:textId="5593B73B" w:rsidR="00023158" w:rsidRPr="002349BD" w:rsidRDefault="00023158" w:rsidP="00023158">
      <w:pPr>
        <w:pStyle w:val="ZPKTwODNONIKUzmpktwzmienianymodnonikuartykuempunktem"/>
      </w:pPr>
      <w:r w:rsidRPr="002349BD">
        <w:t>e)</w:t>
      </w:r>
      <w:r w:rsidRPr="002349BD">
        <w:tab/>
        <w:t xml:space="preserve">rozporządzenia (WE) nr 178/2002 Parlamentu Europejskiego i Rady z dnia 28 stycznia 2002 r. ustanawiającego ogólne zasady i wymagania prawa żywnościowego, powołującego Europejski Urząd ds. Bezpieczeństwa Żywności oraz ustanawiającego procedury w zakresie bezpieczeństwa żywności (Dz. Urz. WE L 31 z 01.02.2002, str. 1, </w:t>
      </w:r>
      <w:r w:rsidR="00977E38" w:rsidRPr="00977E38">
        <w:t>Dz. Urz. UE L 245 z 29.</w:t>
      </w:r>
      <w:r w:rsidR="00977E38">
        <w:t>0</w:t>
      </w:r>
      <w:r w:rsidR="00977E38" w:rsidRPr="00977E38">
        <w:t xml:space="preserve">9.2003, str. 4, Dz. Urz. UE L 100 z </w:t>
      </w:r>
      <w:r w:rsidR="00977E38">
        <w:t>0</w:t>
      </w:r>
      <w:r w:rsidR="00977E38" w:rsidRPr="00977E38">
        <w:t>8.</w:t>
      </w:r>
      <w:r w:rsidR="00977E38">
        <w:t>0</w:t>
      </w:r>
      <w:r w:rsidR="00977E38" w:rsidRPr="00977E38">
        <w:t xml:space="preserve">4.2006, str. 3, Dz. Urz. UE L 60 z </w:t>
      </w:r>
      <w:r w:rsidR="00977E38">
        <w:t>0</w:t>
      </w:r>
      <w:r w:rsidR="00977E38" w:rsidRPr="00977E38">
        <w:t>5.</w:t>
      </w:r>
      <w:r w:rsidR="00977E38">
        <w:t xml:space="preserve">03.2008, str. 17 </w:t>
      </w:r>
      <w:r w:rsidR="00DF191A">
        <w:t>oraz</w:t>
      </w:r>
      <w:r w:rsidR="00DF191A" w:rsidRPr="00977E38">
        <w:t xml:space="preserve"> </w:t>
      </w:r>
      <w:r w:rsidR="00977E38" w:rsidRPr="00977E38">
        <w:t>Dz. Urz. UE L 188 z 18.</w:t>
      </w:r>
      <w:r w:rsidR="00977E38">
        <w:t>0</w:t>
      </w:r>
      <w:r w:rsidR="00977E38" w:rsidRPr="00977E38">
        <w:t>7.2009, str. 14</w:t>
      </w:r>
      <w:r w:rsidR="00C24401">
        <w:t xml:space="preserve"> </w:t>
      </w:r>
      <w:r w:rsidRPr="002349BD">
        <w:t>– Dz. Urz. UE Polskie wydanie specjalne, rozdz. 15, t. 6, str. 463),</w:t>
      </w:r>
    </w:p>
    <w:p w14:paraId="1243A7B1" w14:textId="712398CF" w:rsidR="00023158" w:rsidRPr="002349BD" w:rsidRDefault="00023158" w:rsidP="00023158">
      <w:pPr>
        <w:pStyle w:val="ZPKTwODNONIKUzmpktwzmienianymodnonikuartykuempunktem"/>
      </w:pPr>
      <w:r w:rsidRPr="002349BD">
        <w:lastRenderedPageBreak/>
        <w:t>f)</w:t>
      </w:r>
      <w:r w:rsidRPr="002349BD">
        <w:tab/>
        <w:t xml:space="preserve">rozporządzenia (WE) nr 1829/2003 Parlamentu Europejskiego i Rady z dnia 22 września 2003 r. w sprawie genetycznie zmodyfikowanej żywności i paszy (Dz. Urz. UE L 268 z 18.10.2003, str. 1, </w:t>
      </w:r>
      <w:r w:rsidR="00977E38">
        <w:t xml:space="preserve">Dz. Urz. UE L 368 z 23.12.2006 </w:t>
      </w:r>
      <w:r w:rsidR="00DF191A">
        <w:t>oraz</w:t>
      </w:r>
      <w:r w:rsidR="00DF191A" w:rsidRPr="00977E38">
        <w:t xml:space="preserve"> </w:t>
      </w:r>
      <w:r w:rsidR="00977E38" w:rsidRPr="00977E38">
        <w:t xml:space="preserve">str. 99, Dz. Urz. UE L 97 z </w:t>
      </w:r>
      <w:r w:rsidR="00C24401">
        <w:t>0</w:t>
      </w:r>
      <w:r w:rsidR="00977E38" w:rsidRPr="00977E38">
        <w:t>9.</w:t>
      </w:r>
      <w:r w:rsidR="00C24401">
        <w:t>0</w:t>
      </w:r>
      <w:r w:rsidR="00977E38" w:rsidRPr="00977E38">
        <w:t>4.2008, str. 64</w:t>
      </w:r>
      <w:r w:rsidRPr="002349BD">
        <w:t xml:space="preserve"> – Dz. Urz. UE Polskie wydanie specjalne, rozdz. 13, t. 32, str. 432),</w:t>
      </w:r>
    </w:p>
    <w:p w14:paraId="4884E214" w14:textId="0942EF7E" w:rsidR="00023158" w:rsidRPr="002349BD" w:rsidRDefault="00023158" w:rsidP="00023158">
      <w:pPr>
        <w:pStyle w:val="ZPKTwODNONIKUzmpktwzmienianymodnonikuartykuempunktem"/>
      </w:pPr>
      <w:r w:rsidRPr="002349BD">
        <w:t xml:space="preserve">g) </w:t>
      </w:r>
      <w:r w:rsidR="0028792C">
        <w:tab/>
      </w:r>
      <w:r w:rsidRPr="002349BD">
        <w:t xml:space="preserve">rozporządzenia (WE) nr 1830/2003 Parlamentu Europejskiego i Rady z dnia 22 września 2003 r. dotyczące możliwości śledzenia i etykietowania organizmów zmodyfikowanych genetycznie oraz możliwości śledzenia żywności i produktów paszowych wyprodukowanych z organizmów zmodyfikowanych genetycznie i zmieniające dyrektywę 2001/18/WE (Dz. Urz. </w:t>
      </w:r>
      <w:r w:rsidR="00DE339B">
        <w:t xml:space="preserve">UE </w:t>
      </w:r>
      <w:r w:rsidRPr="002349BD">
        <w:rPr>
          <w:rStyle w:val="Uwydatnienie"/>
          <w:i w:val="0"/>
          <w:iCs w:val="0"/>
          <w:szCs w:val="24"/>
        </w:rPr>
        <w:t xml:space="preserve">L 268 z 18.10.2003, str. 24, </w:t>
      </w:r>
      <w:r w:rsidR="00DE339B" w:rsidRPr="00DE339B">
        <w:rPr>
          <w:szCs w:val="24"/>
        </w:rPr>
        <w:t>Dz. Ur</w:t>
      </w:r>
      <w:r w:rsidR="00DE339B">
        <w:rPr>
          <w:szCs w:val="24"/>
        </w:rPr>
        <w:t>z. UE L 311 z 21.11.2008, str.</w:t>
      </w:r>
      <w:r w:rsidR="00C24401">
        <w:rPr>
          <w:szCs w:val="24"/>
        </w:rPr>
        <w:t xml:space="preserve"> </w:t>
      </w:r>
      <w:r w:rsidR="00DE339B">
        <w:rPr>
          <w:szCs w:val="24"/>
        </w:rPr>
        <w:t xml:space="preserve">1 </w:t>
      </w:r>
      <w:r w:rsidR="00DF191A">
        <w:rPr>
          <w:szCs w:val="24"/>
        </w:rPr>
        <w:t>oraz</w:t>
      </w:r>
      <w:r w:rsidR="00DF191A" w:rsidRPr="00DE339B">
        <w:rPr>
          <w:szCs w:val="24"/>
        </w:rPr>
        <w:t xml:space="preserve"> </w:t>
      </w:r>
      <w:r w:rsidR="00DE339B" w:rsidRPr="00DE339B">
        <w:rPr>
          <w:szCs w:val="24"/>
        </w:rPr>
        <w:t xml:space="preserve">Dz. Urz. UE </w:t>
      </w:r>
      <w:r w:rsidR="00C24401">
        <w:rPr>
          <w:szCs w:val="24"/>
        </w:rPr>
        <w:t>L</w:t>
      </w:r>
      <w:r w:rsidR="00DE339B" w:rsidRPr="00DE339B">
        <w:rPr>
          <w:szCs w:val="24"/>
        </w:rPr>
        <w:t xml:space="preserve"> 198 z 25.</w:t>
      </w:r>
      <w:r w:rsidR="00C24401">
        <w:rPr>
          <w:szCs w:val="24"/>
        </w:rPr>
        <w:t>0</w:t>
      </w:r>
      <w:r w:rsidR="00DE339B" w:rsidRPr="00DE339B">
        <w:rPr>
          <w:szCs w:val="24"/>
        </w:rPr>
        <w:t>7.2019, str. 241</w:t>
      </w:r>
      <w:r w:rsidRPr="002349BD">
        <w:rPr>
          <w:rStyle w:val="Uwydatnienie"/>
          <w:i w:val="0"/>
          <w:iCs w:val="0"/>
          <w:szCs w:val="24"/>
        </w:rPr>
        <w:t>)</w:t>
      </w:r>
      <w:r w:rsidRPr="002349BD">
        <w:t>,</w:t>
      </w:r>
    </w:p>
    <w:p w14:paraId="2CE1FC9F" w14:textId="32F0A028" w:rsidR="00023158" w:rsidRPr="002349BD" w:rsidRDefault="00023158" w:rsidP="00023158">
      <w:pPr>
        <w:pStyle w:val="ZPKTwODNONIKUzmpktwzmienianymodnonikuartykuempunktem"/>
      </w:pPr>
      <w:r w:rsidRPr="002349BD">
        <w:t>h)</w:t>
      </w:r>
      <w:r w:rsidRPr="002349BD">
        <w:tab/>
        <w:t xml:space="preserve">rozporządzenia (WE) nr 1935/2004 Parlamentu Europejskiego i Rady z dnia 27 października 2004 r. w sprawie materiałów i wyrobów przeznaczonych do kontaktu z żywnością oraz uchylającego dyrektywy 80/590/EWG i 89/109/EWG (Dz. Urz. UE L 338 z 13.11.2004, str. </w:t>
      </w:r>
      <w:r w:rsidR="00C24401">
        <w:t>4,</w:t>
      </w:r>
      <w:r w:rsidRPr="002349BD">
        <w:t xml:space="preserve"> </w:t>
      </w:r>
      <w:r w:rsidR="00387172" w:rsidRPr="00387172">
        <w:t>Dz. Urz. UE L 188 z 18.</w:t>
      </w:r>
      <w:r w:rsidR="00C24401">
        <w:t>0</w:t>
      </w:r>
      <w:r w:rsidR="00387172" w:rsidRPr="00387172">
        <w:t>7.2009, str. 14</w:t>
      </w:r>
      <w:r w:rsidR="00C24401">
        <w:t xml:space="preserve"> </w:t>
      </w:r>
      <w:r w:rsidR="00DF191A">
        <w:t>oraz</w:t>
      </w:r>
      <w:r w:rsidR="00C24401">
        <w:t xml:space="preserve"> Dz. Urz. UE L 231 z 06.09.2019, str. 1</w:t>
      </w:r>
      <w:r w:rsidRPr="002349BD">
        <w:t>),</w:t>
      </w:r>
    </w:p>
    <w:p w14:paraId="74A5340E" w14:textId="51F0AF64" w:rsidR="00023158" w:rsidRPr="002349BD" w:rsidRDefault="00023158" w:rsidP="00023158">
      <w:pPr>
        <w:pStyle w:val="ZPKTwODNONIKUzmpktwzmienianymodnonikuartykuempunktem"/>
      </w:pPr>
      <w:r w:rsidRPr="002349BD">
        <w:t xml:space="preserve">i) </w:t>
      </w:r>
      <w:r w:rsidR="00A95A67">
        <w:tab/>
      </w:r>
      <w:r w:rsidRPr="002349BD">
        <w:t xml:space="preserve">rozporządzenia Komisji (WE) nr 1850/2006 z dnia 14 grudnia 2006 r. ustanawiające szczegółowe zasady certyfikacji chmielu i produktów chmielowych (Dz. Urz. </w:t>
      </w:r>
      <w:r w:rsidR="00DF191A">
        <w:t xml:space="preserve">UE </w:t>
      </w:r>
      <w:r w:rsidRPr="002349BD">
        <w:t>L</w:t>
      </w:r>
      <w:r w:rsidR="008E6443">
        <w:t xml:space="preserve"> </w:t>
      </w:r>
      <w:r w:rsidRPr="002349BD">
        <w:t>355, z 15.12.2006, str. 72</w:t>
      </w:r>
      <w:r w:rsidR="008E6443">
        <w:t>,</w:t>
      </w:r>
      <w:r w:rsidRPr="002349BD">
        <w:t xml:space="preserve"> </w:t>
      </w:r>
      <w:r w:rsidR="008E6443" w:rsidRPr="008E6443">
        <w:t>Dz. Ur</w:t>
      </w:r>
      <w:r w:rsidR="008E6443">
        <w:t xml:space="preserve">z. UE L 49 z 24.02.2011, str. 16 </w:t>
      </w:r>
      <w:r w:rsidR="00DF191A">
        <w:t>oraz</w:t>
      </w:r>
      <w:r w:rsidR="00DF191A" w:rsidRPr="008E6443">
        <w:t xml:space="preserve"> </w:t>
      </w:r>
      <w:r w:rsidR="008E6443" w:rsidRPr="008E6443">
        <w:t>Dz. Urz. UE L 158 z 10.</w:t>
      </w:r>
      <w:r w:rsidR="008E6443">
        <w:t>0</w:t>
      </w:r>
      <w:r w:rsidR="008E6443" w:rsidRPr="008E6443">
        <w:t>6.2013, str. 74</w:t>
      </w:r>
      <w:r w:rsidRPr="002349BD">
        <w:t>),</w:t>
      </w:r>
    </w:p>
    <w:p w14:paraId="00CAE431" w14:textId="12BA7E0F" w:rsidR="00023158" w:rsidRPr="002349BD" w:rsidRDefault="00023158" w:rsidP="00023158">
      <w:pPr>
        <w:pStyle w:val="ZPKTwODNONIKUzmpktwzmienianymodnonikuartykuempunktem"/>
      </w:pPr>
      <w:r w:rsidRPr="002349BD">
        <w:t>j)</w:t>
      </w:r>
      <w:r w:rsidRPr="002349BD">
        <w:tab/>
        <w:t xml:space="preserve">rozporządzenia (WE) nr 1924/2006 Parlamentu Europejskiego i Rady z dnia 20 grudnia 2006 r. w sprawie oświadczeń żywieniowych i zdrowotnych dotyczących żywności (Dz. Urz. UE L 404 z 30.12.2006, str. 9, </w:t>
      </w:r>
      <w:r w:rsidR="00A144DB" w:rsidRPr="00A144DB">
        <w:t>Dz. Urz. UE L 39 z 13.</w:t>
      </w:r>
      <w:r w:rsidR="00A144DB">
        <w:t>0</w:t>
      </w:r>
      <w:r w:rsidR="00A144DB" w:rsidRPr="00A144DB">
        <w:t>2.2008, str. 8, Dz. Urz. UE L 39 z 13.</w:t>
      </w:r>
      <w:r w:rsidR="00A144DB">
        <w:t>0</w:t>
      </w:r>
      <w:r w:rsidR="00A144DB" w:rsidRPr="00A144DB">
        <w:t>2.2008, str. 14</w:t>
      </w:r>
      <w:r w:rsidR="00A144DB">
        <w:t xml:space="preserve"> </w:t>
      </w:r>
      <w:r w:rsidR="00DF191A">
        <w:t>oraz</w:t>
      </w:r>
      <w:r w:rsidR="00DF191A" w:rsidRPr="00A144DB">
        <w:t xml:space="preserve"> </w:t>
      </w:r>
      <w:r w:rsidR="00A144DB" w:rsidRPr="00A144DB">
        <w:t>Dz. Urz. UE L z 10.</w:t>
      </w:r>
      <w:r w:rsidR="00A144DB">
        <w:t>0</w:t>
      </w:r>
      <w:r w:rsidR="00A144DB" w:rsidRPr="00A144DB">
        <w:t>2.2010, str. 16</w:t>
      </w:r>
      <w:r w:rsidRPr="002349BD">
        <w:t xml:space="preserve">), </w:t>
      </w:r>
    </w:p>
    <w:p w14:paraId="02A0DCE2" w14:textId="30DC467F" w:rsidR="00023158" w:rsidRPr="002349BD" w:rsidRDefault="00023158" w:rsidP="00023158">
      <w:pPr>
        <w:pStyle w:val="ZPKTwODNONIKUzmpktwzmienianymodnonikuartykuempunktem"/>
      </w:pPr>
      <w:r w:rsidRPr="002349BD">
        <w:t xml:space="preserve">k) rozporządzenie Komisji (WE) nr 433/2007 z dnia 20 kwietnia 2007 r. ustanawiające warunki przyznawania specjalnych refundacji eksportowych </w:t>
      </w:r>
      <w:r w:rsidRPr="002349BD">
        <w:br/>
        <w:t xml:space="preserve">w sektorze wołowiny i  cielęciny (Dz. Urz. </w:t>
      </w:r>
      <w:r w:rsidR="00C24401">
        <w:t xml:space="preserve">UE </w:t>
      </w:r>
      <w:r w:rsidRPr="002349BD">
        <w:t>L 104 z 21.04.2007, str. 3),</w:t>
      </w:r>
    </w:p>
    <w:p w14:paraId="70467C9A" w14:textId="13FBF559" w:rsidR="00023158" w:rsidRPr="002349BD" w:rsidRDefault="00023158" w:rsidP="00023158">
      <w:pPr>
        <w:pStyle w:val="ZPKTwODNONIKUzmpktwzmienianymodnonikuartykuempunktem"/>
      </w:pPr>
      <w:r w:rsidRPr="002349BD">
        <w:t xml:space="preserve">l) </w:t>
      </w:r>
      <w:r w:rsidR="00A95A67">
        <w:tab/>
      </w:r>
      <w:r w:rsidRPr="002349BD">
        <w:t xml:space="preserve">rozporządzenie Komisji (WE) nr 445/2007 z dnia 23 kwietnia 2007 r. ustanawiające niektóre szczegółowe zasady w celu stosowania rozporządzenia Rady (WE) nr 2991/1994 określającego normy dla tłuszczów do smarowania oraz stosowania rozporządzenia Rady (EWG) nr 1898/1987 </w:t>
      </w:r>
      <w:r w:rsidRPr="002349BD">
        <w:br/>
      </w:r>
      <w:r w:rsidRPr="002349BD">
        <w:lastRenderedPageBreak/>
        <w:t xml:space="preserve">w sprawie ochrony nazw stosowanych w  obrocie mlekiem i przetworami mlecznymi (Dz. Urz. </w:t>
      </w:r>
      <w:r w:rsidR="00C24401">
        <w:t xml:space="preserve">UE </w:t>
      </w:r>
      <w:r w:rsidRPr="002349BD">
        <w:t>L 106 z 24.04.2007, str. 24),</w:t>
      </w:r>
    </w:p>
    <w:p w14:paraId="5B27159E" w14:textId="10448802" w:rsidR="00023158" w:rsidRPr="002349BD" w:rsidRDefault="00023158" w:rsidP="00023158">
      <w:pPr>
        <w:pStyle w:val="ZPKTwODNONIKUzmpktwzmienianymodnonikuartykuempunktem"/>
      </w:pPr>
      <w:r w:rsidRPr="002349BD">
        <w:t>m)</w:t>
      </w:r>
      <w:r w:rsidRPr="002349BD">
        <w:tab/>
        <w:t xml:space="preserve">rozporządzenia Rady (WE) nr 834/2007 z dnia 28 czerwca 2007 r. w sprawie produkcji ekologicznej i znakowania produktów ekologicznych i uchylającego rozporządzenie (EWG) nr 2092/91 (Dz. Urz. UE L 189 z 20.07.2007, str. 1, </w:t>
      </w:r>
      <w:r w:rsidR="00120C90" w:rsidRPr="00120C90">
        <w:t xml:space="preserve">Dz. Urz. UE L 264 z </w:t>
      </w:r>
      <w:r w:rsidR="00120C90">
        <w:t>0</w:t>
      </w:r>
      <w:r w:rsidR="00120C90" w:rsidRPr="00120C90">
        <w:t>3.10.2008, str. 1</w:t>
      </w:r>
      <w:r w:rsidR="00120C90">
        <w:t xml:space="preserve"> </w:t>
      </w:r>
      <w:r w:rsidR="00DF191A">
        <w:t xml:space="preserve">oraz </w:t>
      </w:r>
      <w:r w:rsidR="00120C90" w:rsidRPr="00120C90">
        <w:t>Dz. Urz. UE L 158 z 10.</w:t>
      </w:r>
      <w:r w:rsidR="00120C90">
        <w:t>0</w:t>
      </w:r>
      <w:r w:rsidR="00120C90" w:rsidRPr="00120C90">
        <w:t>6.2013, str. 1</w:t>
      </w:r>
      <w:r w:rsidRPr="002349BD">
        <w:t>),</w:t>
      </w:r>
    </w:p>
    <w:p w14:paraId="527FCB9E" w14:textId="30228008" w:rsidR="00120C90" w:rsidRDefault="00023158" w:rsidP="00023158">
      <w:pPr>
        <w:pStyle w:val="ZPKTwODNONIKUzmpktwzmienianymodnonikuartykuempunktem"/>
        <w:rPr>
          <w:rFonts w:cs="Times New Roman"/>
        </w:rPr>
      </w:pPr>
      <w:r w:rsidRPr="00E9174B">
        <w:rPr>
          <w:rFonts w:cs="Times New Roman"/>
          <w:szCs w:val="24"/>
        </w:rPr>
        <w:t>n) rozporządzenie</w:t>
      </w:r>
      <w:r w:rsidRPr="002349BD">
        <w:rPr>
          <w:rFonts w:cs="Times New Roman"/>
          <w:iCs/>
          <w:szCs w:val="24"/>
        </w:rPr>
        <w:t xml:space="preserve"> Komisji (WE) nr 1359/2007 z dnia 21 listopada 2007 r. ustanawiające warunki udzielania specjalnych refundacji wywozowych do niektórych elementów odkostnionego mięsa wołowego (Dz. Urz. </w:t>
      </w:r>
      <w:r w:rsidR="00C24401">
        <w:rPr>
          <w:rFonts w:cs="Times New Roman"/>
          <w:iCs/>
          <w:szCs w:val="24"/>
        </w:rPr>
        <w:t xml:space="preserve">UE </w:t>
      </w:r>
      <w:r w:rsidRPr="002349BD">
        <w:rPr>
          <w:rFonts w:cs="Times New Roman"/>
          <w:iCs/>
          <w:szCs w:val="24"/>
        </w:rPr>
        <w:t xml:space="preserve">L 304 </w:t>
      </w:r>
      <w:r w:rsidRPr="002349BD">
        <w:rPr>
          <w:rFonts w:cs="Times New Roman"/>
          <w:iCs/>
          <w:szCs w:val="24"/>
        </w:rPr>
        <w:br/>
        <w:t xml:space="preserve">z 22.11.2007, str. 21 </w:t>
      </w:r>
      <w:r w:rsidR="00DF191A">
        <w:rPr>
          <w:rFonts w:cs="Times New Roman"/>
          <w:iCs/>
          <w:szCs w:val="24"/>
        </w:rPr>
        <w:t>oraz</w:t>
      </w:r>
      <w:r w:rsidR="00120C90">
        <w:rPr>
          <w:rFonts w:cs="Times New Roman"/>
          <w:iCs/>
          <w:szCs w:val="24"/>
        </w:rPr>
        <w:t xml:space="preserve"> </w:t>
      </w:r>
      <w:r w:rsidR="00120C90" w:rsidRPr="00120C90">
        <w:rPr>
          <w:rFonts w:cs="Times New Roman"/>
          <w:iCs/>
          <w:szCs w:val="24"/>
        </w:rPr>
        <w:t>Dz. Urz. UE L 49 z 24.</w:t>
      </w:r>
      <w:r w:rsidR="00120C90">
        <w:rPr>
          <w:rFonts w:cs="Times New Roman"/>
          <w:iCs/>
          <w:szCs w:val="24"/>
        </w:rPr>
        <w:t>02.2011, str. 16</w:t>
      </w:r>
      <w:r w:rsidRPr="002349BD">
        <w:rPr>
          <w:rFonts w:cs="Times New Roman"/>
          <w:iCs/>
          <w:szCs w:val="24"/>
        </w:rPr>
        <w:t>)</w:t>
      </w:r>
      <w:r w:rsidRPr="002349BD">
        <w:rPr>
          <w:rFonts w:cs="Times New Roman"/>
        </w:rPr>
        <w:t>,</w:t>
      </w:r>
    </w:p>
    <w:p w14:paraId="05752EAF" w14:textId="460A4AEF" w:rsidR="00023158" w:rsidRPr="002349BD" w:rsidRDefault="00023158" w:rsidP="00023158">
      <w:pPr>
        <w:pStyle w:val="ZPKTwODNONIKUzmpktwzmienianymodnonikuartykuempunktem"/>
        <w:rPr>
          <w:rStyle w:val="Ppogrubienie"/>
          <w:b w:val="0"/>
        </w:rPr>
      </w:pPr>
      <w:r w:rsidRPr="002349BD">
        <w:t>o)</w:t>
      </w:r>
      <w:r w:rsidRPr="002349BD">
        <w:tab/>
        <w:t>rozporządzenia</w:t>
      </w:r>
      <w:r w:rsidR="00120C90">
        <w:t xml:space="preserve"> </w:t>
      </w:r>
      <w:r w:rsidRPr="002349BD">
        <w:t>Parlamentu</w:t>
      </w:r>
      <w:r w:rsidR="00120C90">
        <w:t xml:space="preserve"> </w:t>
      </w:r>
      <w:r w:rsidRPr="002349BD">
        <w:t xml:space="preserve">Europejskiego i Rady (WE) nr 110/2008 z dnia 15 stycznia 2008 r. w sprawie definicji, opisu, prezentacji, etykietowania i ochrony oznaczeń geograficznych napojów spirytusowych oraz uchylającego rozporządzenie Rady (EWG) nr 1576/89 </w:t>
      </w:r>
      <w:r w:rsidRPr="002349BD">
        <w:rPr>
          <w:rStyle w:val="Ppogrubienie"/>
          <w:b w:val="0"/>
        </w:rPr>
        <w:t>(Dz. Urz. UE L 39 z 13.</w:t>
      </w:r>
      <w:r w:rsidR="00120C90">
        <w:rPr>
          <w:rStyle w:val="Ppogrubienie"/>
          <w:b w:val="0"/>
        </w:rPr>
        <w:t>0</w:t>
      </w:r>
      <w:r w:rsidRPr="002349BD">
        <w:rPr>
          <w:rStyle w:val="Ppogrubienie"/>
          <w:b w:val="0"/>
        </w:rPr>
        <w:t>2.2008, str. 16</w:t>
      </w:r>
      <w:r w:rsidRPr="002349BD">
        <w:rPr>
          <w:rStyle w:val="Ppogrubienie"/>
          <w:b w:val="0"/>
          <w:szCs w:val="24"/>
        </w:rPr>
        <w:t>,</w:t>
      </w:r>
      <w:r w:rsidRPr="00E9174B">
        <w:rPr>
          <w:szCs w:val="24"/>
          <w:shd w:val="clear" w:color="auto" w:fill="FFFFFF"/>
        </w:rPr>
        <w:t xml:space="preserve"> </w:t>
      </w:r>
      <w:r w:rsidR="00120C90" w:rsidRPr="00120C90">
        <w:rPr>
          <w:szCs w:val="24"/>
          <w:shd w:val="clear" w:color="auto" w:fill="FFFFFF"/>
        </w:rPr>
        <w:t xml:space="preserve">Dz. Urz. UE L 354 z 31.12.2008, str. 34, Dz. Urz. UE L 53 z 25.02.2012, str. 1, Dz. Urz. UE L 289 z 31.10.2013, str. 48, Dz. Urz. UE L 33 z 04.02.2014, str. 1, Dz. Urz. UE L 33 z 04.02.2014, str. 3, Dz. Urz. UE L 125 z 26.04.2014, str. 55, Dz. Urz. UE L 35 z 11.02.2015, str. 16, Dz. Urz. UE L 44 z 19.02.2016, str. 7, Dz. Urz. UE L 178 z 02.07.2016, str. 1, Dz. Urz. UE L 32 z 06.02.2018, str. 48, Dz. Urz. UE L 197 z 03.08.2018, str. 7, Dz. Urz. UE L 284 z 12.11.2018, str. 1, Dz. Urz. UE L 302 z 28.11.2018, str. 1, Dz. Urz. UE L 306 z 30.11.2018, str. 7, Dz. Urz. UE L 60 z 28.02.2019, str. 3, Dz. Urz. UE L 114 z 30.04.2019, str. 7 </w:t>
      </w:r>
      <w:r w:rsidR="00DF191A">
        <w:rPr>
          <w:szCs w:val="24"/>
          <w:shd w:val="clear" w:color="auto" w:fill="FFFFFF"/>
        </w:rPr>
        <w:t>oraz</w:t>
      </w:r>
      <w:r w:rsidR="00DF191A" w:rsidRPr="00120C90">
        <w:rPr>
          <w:szCs w:val="24"/>
          <w:shd w:val="clear" w:color="auto" w:fill="FFFFFF"/>
        </w:rPr>
        <w:t xml:space="preserve"> </w:t>
      </w:r>
      <w:r w:rsidR="00120C90" w:rsidRPr="00120C90">
        <w:rPr>
          <w:szCs w:val="24"/>
          <w:shd w:val="clear" w:color="auto" w:fill="FFFFFF"/>
        </w:rPr>
        <w:t>Dz. Urz. UE L 130 z 17.05.2019, str. 1</w:t>
      </w:r>
      <w:r w:rsidRPr="002349BD">
        <w:rPr>
          <w:rStyle w:val="Ppogrubienie"/>
          <w:b w:val="0"/>
        </w:rPr>
        <w:t>),</w:t>
      </w:r>
    </w:p>
    <w:p w14:paraId="7B8CB2B5" w14:textId="281BB965" w:rsidR="00023158" w:rsidRPr="002349BD" w:rsidRDefault="00023158" w:rsidP="00023158">
      <w:pPr>
        <w:pStyle w:val="ZPKTwODNONIKUzmpktwzmienianymodnonikuartykuempunktem"/>
      </w:pPr>
      <w:r w:rsidRPr="002349BD">
        <w:t>p)</w:t>
      </w:r>
      <w:r w:rsidRPr="002349BD">
        <w:tab/>
        <w:t xml:space="preserve">rozporządzenia Komisji (WE) nr 543/2008 z dnia 16 czerwca 2008 r. wprowadzającego szczegółowe przepisy wykonawcze do rozporządzenia Rady (WE) nr 1234/2007 w sprawie niektórych norm handlowych w odniesieniu do mięsa drobiowego (Dz. Urz. UE L 157 z 17.06.2008, str. 46, </w:t>
      </w:r>
      <w:r w:rsidR="00120C90" w:rsidRPr="00120C90">
        <w:t>Dz. Urz. UE L 257 z 25.</w:t>
      </w:r>
      <w:r w:rsidR="00DF191A">
        <w:t>0</w:t>
      </w:r>
      <w:r w:rsidR="00120C90" w:rsidRPr="00120C90">
        <w:t>9.2008, str. 7, Dz. Urz. UE L 151 z 16.</w:t>
      </w:r>
      <w:r w:rsidR="00120C90">
        <w:t>0</w:t>
      </w:r>
      <w:r w:rsidR="00120C90" w:rsidRPr="00120C90">
        <w:t xml:space="preserve">6.2009, str. 28, Dz. Urz. UE </w:t>
      </w:r>
      <w:r w:rsidR="00120C90">
        <w:t>L</w:t>
      </w:r>
      <w:r w:rsidR="00120C90" w:rsidRPr="00120C90">
        <w:t xml:space="preserve"> 159 z 25.</w:t>
      </w:r>
      <w:r w:rsidR="00120C90">
        <w:t>0</w:t>
      </w:r>
      <w:r w:rsidR="00120C90" w:rsidRPr="00120C90">
        <w:t>6.2010, str. 13</w:t>
      </w:r>
      <w:r w:rsidR="00120C90">
        <w:t xml:space="preserve"> </w:t>
      </w:r>
      <w:r w:rsidR="00DF191A">
        <w:t>oraz</w:t>
      </w:r>
      <w:r w:rsidR="00DF191A" w:rsidRPr="00120C90">
        <w:t xml:space="preserve"> </w:t>
      </w:r>
      <w:r w:rsidR="00120C90" w:rsidRPr="00120C90">
        <w:t xml:space="preserve">Dz. Urz. UE </w:t>
      </w:r>
      <w:r w:rsidR="00120C90">
        <w:t xml:space="preserve">L </w:t>
      </w:r>
      <w:r w:rsidR="00120C90" w:rsidRPr="00120C90">
        <w:t>z 17.</w:t>
      </w:r>
      <w:r w:rsidR="00120C90">
        <w:t>0</w:t>
      </w:r>
      <w:r w:rsidR="00120C90" w:rsidRPr="00120C90">
        <w:t>6.2011, str. 66</w:t>
      </w:r>
      <w:r w:rsidR="00C24401">
        <w:t>)</w:t>
      </w:r>
      <w:r w:rsidRPr="002349BD">
        <w:t>,</w:t>
      </w:r>
    </w:p>
    <w:p w14:paraId="5FB0C05D" w14:textId="4AA42671" w:rsidR="00023158" w:rsidRPr="002349BD" w:rsidRDefault="00023158" w:rsidP="00023158">
      <w:pPr>
        <w:pStyle w:val="ZPKTwODNONIKUzmpktwzmienianymodnonikuartykuempunktem"/>
      </w:pPr>
      <w:r w:rsidRPr="002349BD">
        <w:t>q)</w:t>
      </w:r>
      <w:r w:rsidRPr="002349BD">
        <w:tab/>
        <w:t xml:space="preserve">rozporządzenia Komisji (WE) nr 566/2008 z dnia 18 czerwca 2008 r. ustanawiającego szczegółowe zasady stosowania rozporządzenia Rady (WE) nr 1234/2007 w odniesieniu do zasad wprowadzania do obrotu wołowiny </w:t>
      </w:r>
      <w:r w:rsidRPr="002349BD">
        <w:lastRenderedPageBreak/>
        <w:t>pochodzącej od bydła w wieku do dwunastu miesięcy (Dz. Urz. UE L 160 z 19.06.2008, str. 22</w:t>
      </w:r>
      <w:r w:rsidR="00B50C83">
        <w:t xml:space="preserve"> </w:t>
      </w:r>
      <w:r w:rsidR="00B32DF1">
        <w:t>oraz</w:t>
      </w:r>
      <w:r w:rsidRPr="002349BD">
        <w:t xml:space="preserve"> </w:t>
      </w:r>
      <w:r w:rsidR="00B50C83" w:rsidRPr="00B50C83">
        <w:t>Dz.</w:t>
      </w:r>
      <w:r w:rsidR="00B50C83">
        <w:t xml:space="preserve"> </w:t>
      </w:r>
      <w:r w:rsidR="00B50C83" w:rsidRPr="00B50C83">
        <w:t>Urz. UE L 167 z 19.</w:t>
      </w:r>
      <w:r w:rsidR="00B50C83">
        <w:t>0</w:t>
      </w:r>
      <w:r w:rsidR="00B50C83" w:rsidRPr="00B50C83">
        <w:t>6.2013, str. 26</w:t>
      </w:r>
      <w:r w:rsidRPr="002349BD">
        <w:t>),</w:t>
      </w:r>
    </w:p>
    <w:p w14:paraId="1AD09E4F" w14:textId="06CCDCF4" w:rsidR="00023158" w:rsidRPr="002349BD" w:rsidRDefault="00023158" w:rsidP="00023158">
      <w:pPr>
        <w:pStyle w:val="ZPKTwODNONIKUzmpktwzmienianymodnonikuartykuempunktem"/>
      </w:pPr>
      <w:r w:rsidRPr="002349BD">
        <w:t>r)</w:t>
      </w:r>
      <w:r w:rsidRPr="002349BD">
        <w:tab/>
        <w:t xml:space="preserve">rozporządzenia Komisji (WE) nr 589/2008 z dnia 23 czerwca 2008 r. ustanawiającego szczegółowe zasady wykonywania rozporządzenia Rady (WE) nr 1234/2007 w sprawie norm handlowych w odniesieniu do jaj (Dz. Urz. UE L 163 z 24.06.2008, str. 6, </w:t>
      </w:r>
      <w:r w:rsidR="00A82ED9" w:rsidRPr="00A82ED9">
        <w:t>Dz.</w:t>
      </w:r>
      <w:r w:rsidR="00A82ED9">
        <w:t xml:space="preserve"> </w:t>
      </w:r>
      <w:r w:rsidR="00A82ED9" w:rsidRPr="00A82ED9">
        <w:t>Urz. UE L 164 z 25.</w:t>
      </w:r>
      <w:r w:rsidR="00A82ED9">
        <w:t xml:space="preserve">06.2008, str. 14 </w:t>
      </w:r>
      <w:r w:rsidR="00B32DF1">
        <w:t>oraz</w:t>
      </w:r>
      <w:r w:rsidR="00B32DF1" w:rsidRPr="00A82ED9">
        <w:t xml:space="preserve"> </w:t>
      </w:r>
      <w:r w:rsidR="00A82ED9" w:rsidRPr="00A82ED9">
        <w:t>Dz. Urz. UE L 159 z 25.</w:t>
      </w:r>
      <w:r w:rsidR="00A82ED9">
        <w:t>0</w:t>
      </w:r>
      <w:r w:rsidR="00A82ED9" w:rsidRPr="00A82ED9">
        <w:t>6.2010, str. 13</w:t>
      </w:r>
      <w:r w:rsidRPr="002349BD">
        <w:t>),</w:t>
      </w:r>
    </w:p>
    <w:p w14:paraId="5055ED1A" w14:textId="0370D64D" w:rsidR="00023158" w:rsidRPr="002349BD" w:rsidRDefault="00023158" w:rsidP="00023158">
      <w:pPr>
        <w:pStyle w:val="ZPKTwODNONIKUzmpktwzmienianymodnonikuartykuempunktem"/>
      </w:pPr>
      <w:r w:rsidRPr="002349BD">
        <w:t>s)</w:t>
      </w:r>
      <w:r w:rsidRPr="002349BD">
        <w:tab/>
        <w:t xml:space="preserve">rozporządzenia Komisji (WE) nr 889/2008 z dnia 5 września 2008 r. ustanawiającego szczegółowe zasady wdrażania rozporządzenia Rady (WE) nr 834/2007 w sprawie produkcji ekologicznej i znakowania produktów ekologicznych w odniesieniu do produkcji ekologicznej, znakowania i kontroli (Dz. Urz. UE L 250 z 18.09.2008, str. 1, </w:t>
      </w:r>
      <w:r w:rsidR="00BA2E32" w:rsidRPr="00BA2E32">
        <w:t xml:space="preserve">Dz. Urz. UE L 337 z 16.12.2008, str. 80, Dz. Urz. UE L 204 z </w:t>
      </w:r>
      <w:r w:rsidR="00BA2E32">
        <w:t>0</w:t>
      </w:r>
      <w:r w:rsidR="00BA2E32" w:rsidRPr="00BA2E32">
        <w:t>6.</w:t>
      </w:r>
      <w:r w:rsidR="00BA2E32">
        <w:t>0</w:t>
      </w:r>
      <w:r w:rsidR="00BA2E32" w:rsidRPr="00BA2E32">
        <w:t>8.2009, str. 15, Dz. Urz. UE L 84 z 31.</w:t>
      </w:r>
      <w:r w:rsidR="00BA2E32">
        <w:t>0</w:t>
      </w:r>
      <w:r w:rsidR="00BA2E32" w:rsidRPr="00BA2E32">
        <w:t xml:space="preserve">3.2010, str. 19, Dz. Urz. UE L 96 z </w:t>
      </w:r>
      <w:r w:rsidR="00BA2E32">
        <w:t>0</w:t>
      </w:r>
      <w:r w:rsidR="00BA2E32" w:rsidRPr="00BA2E32">
        <w:t>9.</w:t>
      </w:r>
      <w:r w:rsidR="00BA2E32">
        <w:t>04.201</w:t>
      </w:r>
      <w:r w:rsidR="00BA2E32" w:rsidRPr="00BA2E32">
        <w:t xml:space="preserve">1, str. 15, Dz. Urz. UE L 113 z </w:t>
      </w:r>
      <w:r w:rsidR="00BA2E32">
        <w:t>0</w:t>
      </w:r>
      <w:r w:rsidR="00BA2E32" w:rsidRPr="00BA2E32">
        <w:t>3.</w:t>
      </w:r>
      <w:r w:rsidR="00BA2E32">
        <w:t>0</w:t>
      </w:r>
      <w:r w:rsidR="00BA2E32" w:rsidRPr="00BA2E32">
        <w:t>5.2011, str. 1, Dz. Urz. UE L 41 z 15.</w:t>
      </w:r>
      <w:r w:rsidR="00BA2E32">
        <w:t>0</w:t>
      </w:r>
      <w:r w:rsidR="00BA2E32" w:rsidRPr="00BA2E32">
        <w:t xml:space="preserve">2.2012, str. 5, Dz. Urz. UE L 71 z </w:t>
      </w:r>
      <w:r w:rsidR="00BA2E32">
        <w:t>0</w:t>
      </w:r>
      <w:r w:rsidR="00BA2E32" w:rsidRPr="00BA2E32">
        <w:t>9.</w:t>
      </w:r>
      <w:r w:rsidR="00BA2E32">
        <w:t>0</w:t>
      </w:r>
      <w:r w:rsidR="00BA2E32" w:rsidRPr="00BA2E32">
        <w:t>3.2012, str. 42, Dz. Urz. UE L 154 z 15.</w:t>
      </w:r>
      <w:r w:rsidR="00BA2E32">
        <w:t>0</w:t>
      </w:r>
      <w:r w:rsidR="00BA2E32" w:rsidRPr="00BA2E32">
        <w:t>6.2012, str. 12, Dz. Urz. UE L 118 z 30.</w:t>
      </w:r>
      <w:r w:rsidR="00BA2E32">
        <w:t>0</w:t>
      </w:r>
      <w:r w:rsidR="00BA2E32" w:rsidRPr="00BA2E32">
        <w:t>4.2013, str. 5, Dz. Urz. UE L 158 z 10.</w:t>
      </w:r>
      <w:r w:rsidR="00BA2E32">
        <w:t>0</w:t>
      </w:r>
      <w:r w:rsidR="00BA2E32" w:rsidRPr="00BA2E32">
        <w:t xml:space="preserve">6.2013, str. 74, Dz. Urz. UE L 283 z 25.10.2013, str. 15, Dz. Urz. UE L 343 z 19.12.2013, str. 29, Dz. Urz. UE L 106 z </w:t>
      </w:r>
      <w:r w:rsidR="00BA2E32">
        <w:t>0</w:t>
      </w:r>
      <w:r w:rsidR="00BA2E32" w:rsidRPr="00BA2E32">
        <w:t>9.</w:t>
      </w:r>
      <w:r w:rsidR="00BA2E32">
        <w:t>0</w:t>
      </w:r>
      <w:r w:rsidR="00BA2E32" w:rsidRPr="00BA2E32">
        <w:t xml:space="preserve">4.2014, str. 7, Dz. Urz. UE L 230 z </w:t>
      </w:r>
      <w:r w:rsidR="00BA2E32">
        <w:t>0</w:t>
      </w:r>
      <w:r w:rsidR="00BA2E32" w:rsidRPr="00BA2E32">
        <w:t>1.</w:t>
      </w:r>
      <w:r w:rsidR="00BA2E32">
        <w:t>0</w:t>
      </w:r>
      <w:r w:rsidR="00BA2E32" w:rsidRPr="00BA2E32">
        <w:t>8.2014, str. 10, Dz. Urz. UE L 365 z 19.12.2014, str. 10, Dz. Urz. UE L 116 z 30.</w:t>
      </w:r>
      <w:r w:rsidR="00BA2E32">
        <w:t>0</w:t>
      </w:r>
      <w:r w:rsidR="00BA2E32" w:rsidRPr="00BA2E32">
        <w:t>4.2016, str. 8, Dz. Urz. UE L 282 z 19.10.2016, str. 19, Dz. Urz. UE L 125 z 18.</w:t>
      </w:r>
      <w:r w:rsidR="00BA2E32">
        <w:t>0</w:t>
      </w:r>
      <w:r w:rsidR="00BA2E32" w:rsidRPr="00BA2E32">
        <w:t>5.2017, str. 5</w:t>
      </w:r>
      <w:r w:rsidR="00BA2E32">
        <w:t xml:space="preserve"> </w:t>
      </w:r>
      <w:r w:rsidR="00B32DF1">
        <w:t xml:space="preserve">oraz </w:t>
      </w:r>
      <w:r w:rsidR="00BA2E32" w:rsidRPr="00BA2E32">
        <w:t xml:space="preserve">Dz. Urz. UE L 326 z </w:t>
      </w:r>
      <w:r w:rsidR="00BA2E32">
        <w:t>0</w:t>
      </w:r>
      <w:r w:rsidR="00BA2E32" w:rsidRPr="00BA2E32">
        <w:t>9.12.2017, s</w:t>
      </w:r>
      <w:r w:rsidR="00BA2E32">
        <w:t>tr</w:t>
      </w:r>
      <w:r w:rsidR="00BA2E32" w:rsidRPr="00BA2E32">
        <w:t>. 42</w:t>
      </w:r>
      <w:r w:rsidRPr="002349BD">
        <w:t>),</w:t>
      </w:r>
    </w:p>
    <w:p w14:paraId="0B75E553" w14:textId="1AD9FCF3" w:rsidR="00023158" w:rsidRPr="002349BD" w:rsidRDefault="00023158" w:rsidP="00023158">
      <w:pPr>
        <w:pStyle w:val="ZPKTwODNONIKUzmpktwzmienianymodnonikuartykuempunktem"/>
      </w:pPr>
      <w:r w:rsidRPr="002349BD">
        <w:t>t)</w:t>
      </w:r>
      <w:r w:rsidRPr="002349BD">
        <w:tab/>
        <w:t xml:space="preserve">rozporządzenia Komisji (WE) nr 1235/2008 z dnia 8 grudnia 2008 r. ustanawiającego szczegółowe zasady wykonania rozporządzenia Rady (WE) nr 834/2007 w odniesieniu do ustaleń dotyczących przywozu produktów ekologicznych z krajów trzecich (Dz. Urz. UE L 334 z 12.12.2008, str. 25, </w:t>
      </w:r>
      <w:r w:rsidR="00BA2E32" w:rsidRPr="00BA2E32">
        <w:t>Dz. Urz. UE L 159 z 20.</w:t>
      </w:r>
      <w:r w:rsidR="00BA2E32">
        <w:t>0</w:t>
      </w:r>
      <w:r w:rsidR="00BA2E32" w:rsidRPr="00BA2E32">
        <w:t xml:space="preserve">6.2009, str. 6, Dz. Urz. UE L 134 z </w:t>
      </w:r>
      <w:r w:rsidR="00BA2E32">
        <w:t>0</w:t>
      </w:r>
      <w:r w:rsidR="00BA2E32" w:rsidRPr="00BA2E32">
        <w:t>1.</w:t>
      </w:r>
      <w:r w:rsidR="00BA2E32">
        <w:t>0</w:t>
      </w:r>
      <w:r w:rsidR="00BA2E32" w:rsidRPr="00BA2E32">
        <w:t>6.2010, str. 1, Dz. Urz. UE L 161 z 21.</w:t>
      </w:r>
      <w:r w:rsidR="00BA2E32">
        <w:t>0</w:t>
      </w:r>
      <w:r w:rsidR="00BA2E32" w:rsidRPr="00BA2E32">
        <w:t xml:space="preserve">6.2011, str. 9,  Dz. Urz. UE L 281 z 28.10.2011,  Dz. Urz. UE L 324 z </w:t>
      </w:r>
      <w:r w:rsidR="00BA2E32">
        <w:t>0</w:t>
      </w:r>
      <w:r w:rsidR="00BA2E32" w:rsidRPr="00BA2E32">
        <w:t>7.12.2011, str. 9, Dz. Urz. UE L 41 z 15.</w:t>
      </w:r>
      <w:r w:rsidR="00BD6D7E">
        <w:t>0</w:t>
      </w:r>
      <w:r w:rsidR="00BA2E32" w:rsidRPr="00BA2E32">
        <w:t>2.2012, str. 5, Dz. Urz. UE L 162 z 21.</w:t>
      </w:r>
      <w:r w:rsidR="00BD6D7E">
        <w:t>0</w:t>
      </w:r>
      <w:r w:rsidR="00BA2E32" w:rsidRPr="00BA2E32">
        <w:t>6.2012, str.1, Dz. Urz. UE L 222 z 18.</w:t>
      </w:r>
      <w:r w:rsidR="00BD6D7E">
        <w:t>0</w:t>
      </w:r>
      <w:r w:rsidR="00BA2E32" w:rsidRPr="00BA2E32">
        <w:t>8.2012, str. 5, Dz. Urz. UE L 43 z 14.</w:t>
      </w:r>
      <w:r w:rsidR="00BD6D7E">
        <w:t>0</w:t>
      </w:r>
      <w:r w:rsidR="00BA2E32" w:rsidRPr="00BA2E32">
        <w:t>2.2013, str. 1, Dz. Urz. UE L 158 z 10.</w:t>
      </w:r>
      <w:r w:rsidR="00BD6D7E">
        <w:t>0</w:t>
      </w:r>
      <w:r w:rsidR="00BA2E32" w:rsidRPr="00BA2E32">
        <w:t>6.2013, str. 74, Dz. Urz. UE L 167 z 19.</w:t>
      </w:r>
      <w:r w:rsidR="00BD6D7E">
        <w:t>0</w:t>
      </w:r>
      <w:r w:rsidR="00BA2E32" w:rsidRPr="00BA2E32">
        <w:t>6.2013, str. 30, Dz. Urz. UE L 169 21.</w:t>
      </w:r>
      <w:r w:rsidR="00BD6D7E">
        <w:t>0</w:t>
      </w:r>
      <w:r w:rsidR="00BA2E32" w:rsidRPr="00BA2E32">
        <w:t xml:space="preserve">6.2013, str. 51, Dz. Urz. UE L 106 z </w:t>
      </w:r>
      <w:r w:rsidR="00BD6D7E">
        <w:t>0</w:t>
      </w:r>
      <w:r w:rsidR="00BA2E32" w:rsidRPr="00BA2E32">
        <w:t>9.</w:t>
      </w:r>
      <w:r w:rsidR="00BD6D7E">
        <w:t>0</w:t>
      </w:r>
      <w:r w:rsidR="00BA2E32" w:rsidRPr="00BA2E32">
        <w:t>4.2014</w:t>
      </w:r>
      <w:r w:rsidR="00BD6D7E">
        <w:t>,</w:t>
      </w:r>
      <w:r w:rsidR="00BA2E32" w:rsidRPr="00BA2E32">
        <w:t xml:space="preserve"> str. 15, Dz. Urz. UE L 130 z </w:t>
      </w:r>
      <w:r w:rsidR="00BD6D7E">
        <w:t>0</w:t>
      </w:r>
      <w:r w:rsidR="00BA2E32" w:rsidRPr="00BA2E32">
        <w:t>1.</w:t>
      </w:r>
      <w:r w:rsidR="00BD6D7E">
        <w:t>0</w:t>
      </w:r>
      <w:r w:rsidR="00BA2E32" w:rsidRPr="00BA2E32">
        <w:t xml:space="preserve">5.2014, str. 39, Dz. Urz. </w:t>
      </w:r>
      <w:r w:rsidR="00BA2E32" w:rsidRPr="00BA2E32">
        <w:lastRenderedPageBreak/>
        <w:t>UE L 177 z 17.</w:t>
      </w:r>
      <w:r w:rsidR="00BD6D7E">
        <w:t>06.</w:t>
      </w:r>
      <w:r w:rsidR="00BA2E32" w:rsidRPr="00BA2E32">
        <w:t>2014, str. 42, Dz. Urz. UE L 228 z 31.</w:t>
      </w:r>
      <w:r w:rsidR="00BD6D7E">
        <w:t>0</w:t>
      </w:r>
      <w:r w:rsidR="00BA2E32" w:rsidRPr="00BA2E32">
        <w:t xml:space="preserve">7.2014, str. 9, Dz. Urz. UE L 348 z </w:t>
      </w:r>
      <w:r w:rsidR="00BD6D7E">
        <w:t>0</w:t>
      </w:r>
      <w:r w:rsidR="00BA2E32" w:rsidRPr="00BA2E32">
        <w:t>4.12.2014, str. 1,  Dz. Urz. UE L 23 z 29.</w:t>
      </w:r>
      <w:r w:rsidR="00BD6D7E">
        <w:t>0</w:t>
      </w:r>
      <w:r w:rsidR="00BA2E32" w:rsidRPr="00BA2E32">
        <w:t>1.2015, str. 1, Dz. Urz. UE L 151 z 18.</w:t>
      </w:r>
      <w:r w:rsidR="00BD6D7E">
        <w:t>0</w:t>
      </w:r>
      <w:r w:rsidR="00BA2E32" w:rsidRPr="00BA2E32">
        <w:t xml:space="preserve">6.2015, str. 1, Dz. Urz. UE L 289 z </w:t>
      </w:r>
      <w:r w:rsidR="00BD6D7E">
        <w:t>0</w:t>
      </w:r>
      <w:r w:rsidR="00BA2E32" w:rsidRPr="00BA2E32">
        <w:t>5.11.2015, str. 6 , Dz. Urz. UE L 330 z 16.12.2015, str. 29, Dz. Urz. UE L 80 z 31.</w:t>
      </w:r>
      <w:r w:rsidR="00BD6D7E">
        <w:t>0</w:t>
      </w:r>
      <w:r w:rsidR="00BA2E32" w:rsidRPr="00BA2E32">
        <w:t>3.2016, str. 14, Dz. Urz. UE L 153 z 10.</w:t>
      </w:r>
      <w:r w:rsidR="00BD6D7E">
        <w:t>0</w:t>
      </w:r>
      <w:r w:rsidR="00BA2E32" w:rsidRPr="00BA2E32">
        <w:t xml:space="preserve">6.2016, str. 23, Dz. Urz. UE L 210 z </w:t>
      </w:r>
      <w:r w:rsidR="00BD6D7E">
        <w:t>0</w:t>
      </w:r>
      <w:r w:rsidR="00BA2E32" w:rsidRPr="00BA2E32">
        <w:t>4.</w:t>
      </w:r>
      <w:r w:rsidR="00BD6D7E">
        <w:t>0</w:t>
      </w:r>
      <w:r w:rsidR="00BA2E32" w:rsidRPr="00BA2E32">
        <w:t>8.2016 str. 43, Dz. Urz. UE L 282 z 19.10.2016, str. 19, Dz. Urz. UE L 342 z 16.12.2016, str. 4, Dz. Urz. UE L 134 z 23.</w:t>
      </w:r>
      <w:r w:rsidR="00BD6D7E">
        <w:t>0</w:t>
      </w:r>
      <w:r w:rsidR="00BA2E32" w:rsidRPr="00BA2E32">
        <w:t>5.2017, str. 6,  Dz. Urz. UE L 210 z 15.</w:t>
      </w:r>
      <w:r w:rsidR="00BD6D7E">
        <w:t>0</w:t>
      </w:r>
      <w:r w:rsidR="00BA2E32" w:rsidRPr="00BA2E32">
        <w:t xml:space="preserve">8.2017, str. 4, Dz. Urz. UE L 266 z 17.10.2017, str. 1, Dz. Urz. UE L 333 z 15.12.2017, str. 29, Dz. Urz. UE L 167 z </w:t>
      </w:r>
      <w:r w:rsidR="00BD6D7E">
        <w:t>0</w:t>
      </w:r>
      <w:r w:rsidR="00BA2E32" w:rsidRPr="00BA2E32">
        <w:t>4.</w:t>
      </w:r>
      <w:r w:rsidR="00BD6D7E">
        <w:t>0</w:t>
      </w:r>
      <w:r w:rsidR="00BA2E32" w:rsidRPr="00BA2E32">
        <w:t>7.2018, str. 3, Dz. Urz. UE L 9 z 11.</w:t>
      </w:r>
      <w:r w:rsidR="00BD6D7E">
        <w:t>0</w:t>
      </w:r>
      <w:r w:rsidR="00BA2E32" w:rsidRPr="00BA2E32">
        <w:t>1.2019 str. 106, Dz. Urz. UE L 77 z 20.</w:t>
      </w:r>
      <w:r w:rsidR="00BD6D7E">
        <w:t>0</w:t>
      </w:r>
      <w:r w:rsidR="00BA2E32" w:rsidRPr="00BA2E32">
        <w:t>3.2019, str. 67, Dz. Urz. UE L 8 z 14.</w:t>
      </w:r>
      <w:r w:rsidR="00BD6D7E">
        <w:t>0</w:t>
      </w:r>
      <w:r w:rsidR="00BA2E32" w:rsidRPr="00BA2E32">
        <w:t xml:space="preserve">1.2020, str. 18, Dz. Urz. UE L 102 z </w:t>
      </w:r>
      <w:r w:rsidR="00BD6D7E">
        <w:t>0</w:t>
      </w:r>
      <w:r w:rsidR="00BA2E32" w:rsidRPr="00BA2E32">
        <w:t>2.</w:t>
      </w:r>
      <w:r w:rsidR="00BD6D7E">
        <w:t xml:space="preserve">04.2020, str. 4 </w:t>
      </w:r>
      <w:r w:rsidR="00B32DF1">
        <w:t>oraz</w:t>
      </w:r>
      <w:r w:rsidR="00BA2E32" w:rsidRPr="00BA2E32">
        <w:t xml:space="preserve"> Dz. Urz. UE L 190 z 16.</w:t>
      </w:r>
      <w:r w:rsidR="00BD6D7E">
        <w:t>06.2020, str. 20</w:t>
      </w:r>
      <w:r w:rsidRPr="002349BD">
        <w:t>),</w:t>
      </w:r>
    </w:p>
    <w:p w14:paraId="44EB63B0" w14:textId="37C9B9DD" w:rsidR="00023158" w:rsidRPr="002349BD" w:rsidRDefault="00023158" w:rsidP="00023158">
      <w:pPr>
        <w:pStyle w:val="ZPKTwODNONIKUzmpktwzmienianymodnonikuartykuempunktem"/>
      </w:pPr>
      <w:r w:rsidRPr="002349BD">
        <w:t>u)</w:t>
      </w:r>
      <w:r w:rsidRPr="002349BD">
        <w:tab/>
        <w:t xml:space="preserve">rozporządzenia Parlamentu Europejskiego i Rady (WE) nr 1332/2008 z dnia 16 grudnia 2008 r. w sprawie enzymów spożywczych, zmieniającego dyrektywę Rady 83/417/EWG, rozporządzenie Rady (WE) nr 1493/1999, dyrektywę 2000/13/WE, dyrektywę Rady 2001/112/WE oraz rozporządzenie (WE) nr 258/97 (Dz. Urz. UE L 354 z 31.12.2008, str. 7, </w:t>
      </w:r>
      <w:r w:rsidR="00343341" w:rsidRPr="00343341">
        <w:t>Dz. Urz. UE L 75 z 23.</w:t>
      </w:r>
      <w:r w:rsidR="00343341">
        <w:t>0</w:t>
      </w:r>
      <w:r w:rsidR="00343341" w:rsidRPr="00343341">
        <w:t>3.2010, str. 17, Dz. Urz. UE L 295  z 12.11.2011, str. 1, Dz. Urz. UE 311 z 20.11.2013, str. 1, Dz. Urz. UE L 295 z 12.11.2011, str. 178, Dz. Urz. UE L 78 z 17.</w:t>
      </w:r>
      <w:r w:rsidR="00343341">
        <w:t>0</w:t>
      </w:r>
      <w:r w:rsidR="00343341" w:rsidRPr="00343341">
        <w:t xml:space="preserve">3.2012, str. 1, Dz. Urz. L 119 z </w:t>
      </w:r>
      <w:r w:rsidR="00343341">
        <w:t>0</w:t>
      </w:r>
      <w:r w:rsidR="00343341" w:rsidRPr="00343341">
        <w:t>4.</w:t>
      </w:r>
      <w:r w:rsidR="00343341">
        <w:t>0</w:t>
      </w:r>
      <w:r w:rsidR="00343341" w:rsidRPr="00343341">
        <w:t xml:space="preserve">5.2012, str. 14,  Dz. Urz. UE L 144 z </w:t>
      </w:r>
      <w:r w:rsidR="00343341">
        <w:t>0</w:t>
      </w:r>
      <w:r w:rsidR="00343341" w:rsidRPr="00343341">
        <w:t>5.</w:t>
      </w:r>
      <w:r w:rsidR="00343341">
        <w:t>0</w:t>
      </w:r>
      <w:r w:rsidR="00343341" w:rsidRPr="00343341">
        <w:t xml:space="preserve">6.2012, str. 16, Dz. Urz. UE L 144 z </w:t>
      </w:r>
      <w:r w:rsidR="00343341">
        <w:t>0</w:t>
      </w:r>
      <w:r w:rsidR="00343341" w:rsidRPr="00343341">
        <w:t>5.</w:t>
      </w:r>
      <w:r w:rsidR="00343341">
        <w:t>0</w:t>
      </w:r>
      <w:r w:rsidR="00343341" w:rsidRPr="00343341">
        <w:t xml:space="preserve">6.2012, str. 19, Dz. Urz. UE L 144 z </w:t>
      </w:r>
      <w:r w:rsidR="00343341">
        <w:t>0</w:t>
      </w:r>
      <w:r w:rsidR="00343341" w:rsidRPr="00343341">
        <w:t>5.</w:t>
      </w:r>
      <w:r w:rsidR="00343341">
        <w:t>0</w:t>
      </w:r>
      <w:r w:rsidR="00343341" w:rsidRPr="00343341">
        <w:t>6.2012, str. 22, Dz. Urz. UE L 169 z 29.</w:t>
      </w:r>
      <w:r w:rsidR="00343341">
        <w:t>0</w:t>
      </w:r>
      <w:r w:rsidR="00343341" w:rsidRPr="00343341">
        <w:t xml:space="preserve">6.2012, str. 43, Dz. Urz. UE L 173 z </w:t>
      </w:r>
      <w:r w:rsidR="00343341">
        <w:t>0</w:t>
      </w:r>
      <w:r w:rsidR="00343341" w:rsidRPr="00343341">
        <w:t>3.</w:t>
      </w:r>
      <w:r w:rsidR="00343341">
        <w:t>0</w:t>
      </w:r>
      <w:r w:rsidR="00343341" w:rsidRPr="00343341">
        <w:t>7.2012 str. 8, Dz. Urz. UE L 196 z 24.</w:t>
      </w:r>
      <w:r w:rsidR="00343341">
        <w:t>0</w:t>
      </w:r>
      <w:r w:rsidR="00343341" w:rsidRPr="00343341">
        <w:t xml:space="preserve">7.2012, str. 52, Dz. Urz. UE L 310 z </w:t>
      </w:r>
      <w:r w:rsidR="00343341">
        <w:t>0</w:t>
      </w:r>
      <w:r w:rsidR="00343341" w:rsidRPr="00343341">
        <w:t xml:space="preserve">9.11.2012, str. 41, Dz. Urz. UE L 313 z 13.11.2012, str. 11, Dz. Urz. UE L 333 z </w:t>
      </w:r>
      <w:r w:rsidR="00343341">
        <w:t>0</w:t>
      </w:r>
      <w:r w:rsidR="00343341" w:rsidRPr="00343341">
        <w:t xml:space="preserve">5.12.2012, str. 34, Dz. Urz. UE L 333 z </w:t>
      </w:r>
      <w:r w:rsidR="00343341">
        <w:t>0</w:t>
      </w:r>
      <w:r w:rsidR="00343341" w:rsidRPr="00343341">
        <w:t xml:space="preserve">5.12.2012, str. 40, Dz. Urz. UE L 336 z </w:t>
      </w:r>
      <w:r w:rsidR="00343341">
        <w:t>0</w:t>
      </w:r>
      <w:r w:rsidR="00343341" w:rsidRPr="00343341">
        <w:t>8.12.2012, str. 75,  Dz. Urz. UE L 13 z 17.</w:t>
      </w:r>
      <w:r w:rsidR="00343341">
        <w:t>0</w:t>
      </w:r>
      <w:r w:rsidR="00343341" w:rsidRPr="00343341">
        <w:t>1.2013, str. 1, Dz. Urz. UE L 77 z 20.</w:t>
      </w:r>
      <w:r w:rsidR="00343341">
        <w:t>0</w:t>
      </w:r>
      <w:r w:rsidR="00343341" w:rsidRPr="00343341">
        <w:t>3.2013, str. 3, Dz. Urz. UE L 79 z 21.</w:t>
      </w:r>
      <w:r w:rsidR="00343341">
        <w:t>0</w:t>
      </w:r>
      <w:r w:rsidR="00343341" w:rsidRPr="00343341">
        <w:t>3.2013, str. 24, Dz. Urz. UE L 129 z 14.</w:t>
      </w:r>
      <w:r w:rsidR="00343341">
        <w:t>0</w:t>
      </w:r>
      <w:r w:rsidR="00343341" w:rsidRPr="00343341">
        <w:t xml:space="preserve">5.2013, str. 28,  Dz. Urz. UE L 150 z </w:t>
      </w:r>
      <w:r w:rsidR="00343341">
        <w:t>0</w:t>
      </w:r>
      <w:r w:rsidR="00343341" w:rsidRPr="00343341">
        <w:t>4.</w:t>
      </w:r>
      <w:r w:rsidR="00343341">
        <w:t>0</w:t>
      </w:r>
      <w:r w:rsidR="00343341" w:rsidRPr="00343341">
        <w:t xml:space="preserve">6.2013, str. 13, Dz. Urz. UE L 150 z </w:t>
      </w:r>
      <w:r w:rsidR="00343341">
        <w:t>0</w:t>
      </w:r>
      <w:r w:rsidR="00343341" w:rsidRPr="00343341">
        <w:t>4.</w:t>
      </w:r>
      <w:r w:rsidR="00343341">
        <w:t>0</w:t>
      </w:r>
      <w:r w:rsidR="00343341" w:rsidRPr="00343341">
        <w:t>6.2013, str. 17, Dz. Urz. UE L 202 z 27.</w:t>
      </w:r>
      <w:r w:rsidR="00343341">
        <w:t>0</w:t>
      </w:r>
      <w:r w:rsidR="00343341" w:rsidRPr="00343341">
        <w:t>7.2013, str. 8, Dz. Urz. UE L 204 z 31.</w:t>
      </w:r>
      <w:r w:rsidR="00343341">
        <w:t>0</w:t>
      </w:r>
      <w:r w:rsidR="00343341" w:rsidRPr="00343341">
        <w:t>7.2013, str. 32, Dz. Urz. UE L 204 z 31.</w:t>
      </w:r>
      <w:r w:rsidR="00343341">
        <w:t>0</w:t>
      </w:r>
      <w:r w:rsidR="00343341" w:rsidRPr="00343341">
        <w:t>7.2013, str. 35, Dz. Urz. UE L 230 z 29.</w:t>
      </w:r>
      <w:r w:rsidR="00343341">
        <w:t>0</w:t>
      </w:r>
      <w:r w:rsidR="00343341" w:rsidRPr="00343341">
        <w:t>8.2013, str. 1,  Dz. Urz. UE L 230 z 29.</w:t>
      </w:r>
      <w:r w:rsidR="00343341">
        <w:t>0</w:t>
      </w:r>
      <w:r w:rsidR="00343341" w:rsidRPr="00343341">
        <w:t>8.2013, str. 7, Dz. Urz. UE L 230 z 29.</w:t>
      </w:r>
      <w:r w:rsidR="00343341">
        <w:t>0</w:t>
      </w:r>
      <w:r w:rsidR="00343341" w:rsidRPr="00343341">
        <w:t>8.2013, str. 12, Dz. Urz. UE L 252 z 24.</w:t>
      </w:r>
      <w:r w:rsidR="00343341">
        <w:t>0</w:t>
      </w:r>
      <w:r w:rsidR="00343341" w:rsidRPr="00343341">
        <w:t>9.2013, str. 11, Dz. Urz.</w:t>
      </w:r>
      <w:r w:rsidR="00343341">
        <w:t xml:space="preserve"> UE L 289 z 31.10.2013, str. 58 </w:t>
      </w:r>
      <w:r w:rsidR="00A2221B">
        <w:t>oraz</w:t>
      </w:r>
      <w:r w:rsidR="00343341" w:rsidRPr="00343341">
        <w:t xml:space="preserve"> Dz. Urz. UE L 289 z 31.10.2013, str. 61</w:t>
      </w:r>
      <w:r w:rsidR="00343341">
        <w:t>)</w:t>
      </w:r>
      <w:r w:rsidRPr="002349BD">
        <w:t>,</w:t>
      </w:r>
    </w:p>
    <w:p w14:paraId="155C3C2B" w14:textId="50EC26FB" w:rsidR="00023158" w:rsidRPr="002349BD" w:rsidRDefault="00023158" w:rsidP="00023158">
      <w:pPr>
        <w:pStyle w:val="ZPKTwODNONIKUzmpktwzmienianymodnonikuartykuempunktem"/>
      </w:pPr>
      <w:r w:rsidRPr="002349BD">
        <w:lastRenderedPageBreak/>
        <w:t>w)</w:t>
      </w:r>
      <w:r w:rsidRPr="002349BD">
        <w:tab/>
        <w:t xml:space="preserve">rozporządzenia Parlamentu Europejskiego i Rady (WE) nr 1333/2008 z dnia 16 grudnia 2008 r. w sprawie dodatków do żywności (Dz. Urz. UE L 354 z 31.12.2008, str. 16, </w:t>
      </w:r>
      <w:r w:rsidR="00B20809" w:rsidRPr="00B20809">
        <w:t>Dz. Urz. UE L 75 z 23.</w:t>
      </w:r>
      <w:r w:rsidR="00B20809">
        <w:t>0</w:t>
      </w:r>
      <w:r w:rsidR="00B20809" w:rsidRPr="00B20809">
        <w:t>3.2010, str. 17, Dz. Urz. UE L 295  z 12.11.2011, str. 1, Dz. Urz. UE 311 z 20.11.2013, str. 1, Dz. Urz. UE L 295 z 12.11.2011, str. 178, Dz. Urz. UE L 78 z 17.</w:t>
      </w:r>
      <w:r w:rsidR="00B20809">
        <w:t>0</w:t>
      </w:r>
      <w:r w:rsidR="00B20809" w:rsidRPr="00B20809">
        <w:t xml:space="preserve">3.2012, str. 1, Dz. Urz. L 119 z </w:t>
      </w:r>
      <w:r w:rsidR="00B20809">
        <w:t>0</w:t>
      </w:r>
      <w:r w:rsidR="00B20809" w:rsidRPr="00B20809">
        <w:t>4.</w:t>
      </w:r>
      <w:r w:rsidR="00B20809">
        <w:t>0</w:t>
      </w:r>
      <w:r w:rsidR="00B20809" w:rsidRPr="00B20809">
        <w:t xml:space="preserve">5.2012, str. 14,  Dz. Urz. UE L 144 z </w:t>
      </w:r>
      <w:r w:rsidR="00B20809">
        <w:t>0</w:t>
      </w:r>
      <w:r w:rsidR="00B20809" w:rsidRPr="00B20809">
        <w:t>5.</w:t>
      </w:r>
      <w:r w:rsidR="00B20809">
        <w:t>0</w:t>
      </w:r>
      <w:r w:rsidR="00B20809" w:rsidRPr="00B20809">
        <w:t xml:space="preserve">6.2012, str. 16, Dz. Urz. UE L 144 z </w:t>
      </w:r>
      <w:r w:rsidR="00B20809">
        <w:t>0</w:t>
      </w:r>
      <w:r w:rsidR="00B20809" w:rsidRPr="00B20809">
        <w:t>5.</w:t>
      </w:r>
      <w:r w:rsidR="00B20809">
        <w:t>0</w:t>
      </w:r>
      <w:r w:rsidR="00B20809" w:rsidRPr="00B20809">
        <w:t xml:space="preserve">6.2012, str. 19, Dz. Urz. UE L 144 z </w:t>
      </w:r>
      <w:r w:rsidR="00B20809">
        <w:t>0</w:t>
      </w:r>
      <w:r w:rsidR="00B20809" w:rsidRPr="00B20809">
        <w:t>5.</w:t>
      </w:r>
      <w:r w:rsidR="00B20809">
        <w:t>0</w:t>
      </w:r>
      <w:r w:rsidR="00B20809" w:rsidRPr="00B20809">
        <w:t>6.2012, str. 22, Dz. Urz. UE L 169 z 29.</w:t>
      </w:r>
      <w:r w:rsidR="00B20809">
        <w:t>0</w:t>
      </w:r>
      <w:r w:rsidR="00B20809" w:rsidRPr="00B20809">
        <w:t xml:space="preserve">6.2012, str. 43, Dz. Urz. UE L 173 z </w:t>
      </w:r>
      <w:r w:rsidR="00B20809">
        <w:t>0</w:t>
      </w:r>
      <w:r w:rsidR="00B20809" w:rsidRPr="00B20809">
        <w:t>3.</w:t>
      </w:r>
      <w:r w:rsidR="00B20809">
        <w:t>0</w:t>
      </w:r>
      <w:r w:rsidR="00B20809" w:rsidRPr="00B20809">
        <w:t>7.2012 str. 8, Dz. Urz. UE L 196 z 24.</w:t>
      </w:r>
      <w:r w:rsidR="00B20809">
        <w:t>0</w:t>
      </w:r>
      <w:r w:rsidR="00B20809" w:rsidRPr="00B20809">
        <w:t xml:space="preserve">7.2012, str. 52, Dz. Urz. UE L 310 z </w:t>
      </w:r>
      <w:r w:rsidR="00B20809">
        <w:t>0</w:t>
      </w:r>
      <w:r w:rsidR="00B20809" w:rsidRPr="00B20809">
        <w:t xml:space="preserve">9.11.2012, str. 41, Dz. Urz. UE L 313 z 13.11.2012, str. 11, Dz. Urz. UE L 333 z </w:t>
      </w:r>
      <w:r w:rsidR="00B20809">
        <w:t>0</w:t>
      </w:r>
      <w:r w:rsidR="00B20809" w:rsidRPr="00B20809">
        <w:t xml:space="preserve">5.12.2012, str. 34, Dz. Urz. UE L 336 z </w:t>
      </w:r>
      <w:r w:rsidR="00B20809">
        <w:t>0</w:t>
      </w:r>
      <w:r w:rsidR="00B20809" w:rsidRPr="00B20809">
        <w:t xml:space="preserve">8.12.2012, str. 75,  Dz. Urz. UE L UE L 333 z </w:t>
      </w:r>
      <w:r w:rsidR="00B20809">
        <w:t>0</w:t>
      </w:r>
      <w:r w:rsidR="00B20809" w:rsidRPr="00B20809">
        <w:t>5.12.2012, str. 40, Dz. Urz. 13 z 17.</w:t>
      </w:r>
      <w:r w:rsidR="00B20809">
        <w:t>0</w:t>
      </w:r>
      <w:r w:rsidR="00B20809" w:rsidRPr="00B20809">
        <w:t>1.2013, str. 1, Dz. Urz. UE L 77 z 20.</w:t>
      </w:r>
      <w:r w:rsidR="00B20809">
        <w:t>0</w:t>
      </w:r>
      <w:r w:rsidR="00B20809" w:rsidRPr="00B20809">
        <w:t>3.2013, str. 3, Dz. Urz. UE L 79 z 21.</w:t>
      </w:r>
      <w:r w:rsidR="00B20809">
        <w:t>0</w:t>
      </w:r>
      <w:r w:rsidR="00B20809" w:rsidRPr="00B20809">
        <w:t>3.2013, str. 24, Dz. Urz. UE L 129 z 14.</w:t>
      </w:r>
      <w:r w:rsidR="00B20809">
        <w:t>0</w:t>
      </w:r>
      <w:r w:rsidR="00B20809" w:rsidRPr="00B20809">
        <w:t xml:space="preserve">5.2013, str. 28,  Dz. Urz. UE L 150 z </w:t>
      </w:r>
      <w:r w:rsidR="00B20809">
        <w:t>0</w:t>
      </w:r>
      <w:r w:rsidR="00B20809" w:rsidRPr="00B20809">
        <w:t>4.</w:t>
      </w:r>
      <w:r w:rsidR="00B20809">
        <w:t>0</w:t>
      </w:r>
      <w:r w:rsidR="00B20809" w:rsidRPr="00B20809">
        <w:t xml:space="preserve">6.2013, str. 13, Dz. Urz. UE L 150 z </w:t>
      </w:r>
      <w:r w:rsidR="00B20809">
        <w:t>0</w:t>
      </w:r>
      <w:r w:rsidR="00B20809" w:rsidRPr="00B20809">
        <w:t>4.</w:t>
      </w:r>
      <w:r w:rsidR="00B20809">
        <w:t>0</w:t>
      </w:r>
      <w:r w:rsidR="00B20809" w:rsidRPr="00B20809">
        <w:t>6.2013, str. 17, Dz. Urz. UE L 202 z 27.</w:t>
      </w:r>
      <w:r w:rsidR="00B20809">
        <w:t>0</w:t>
      </w:r>
      <w:r w:rsidR="00B20809" w:rsidRPr="00B20809">
        <w:t>7.2013, str. 8, Dz. Urz. UE L 204 z 31.</w:t>
      </w:r>
      <w:r w:rsidR="00B20809">
        <w:t>0</w:t>
      </w:r>
      <w:r w:rsidR="00B20809" w:rsidRPr="00B20809">
        <w:t>7.2013, str. 32, Dz. Urz. UE L 204 z 31.</w:t>
      </w:r>
      <w:r w:rsidR="00B20809">
        <w:t>0</w:t>
      </w:r>
      <w:r w:rsidR="00B20809" w:rsidRPr="00B20809">
        <w:t>7.2013, str. 35, Dz. Urz. UE L 230 z 29.</w:t>
      </w:r>
      <w:r w:rsidR="00B20809">
        <w:t>0</w:t>
      </w:r>
      <w:r w:rsidR="00B20809" w:rsidRPr="00B20809">
        <w:t>8.2013, str. 1,  Dz. Urz. UE L 230 z 29.</w:t>
      </w:r>
      <w:r w:rsidR="00B20809">
        <w:t>0</w:t>
      </w:r>
      <w:r w:rsidR="00B20809" w:rsidRPr="00B20809">
        <w:t>8.2013, str. 7, Dz. Urz. UE L 252 z 24.</w:t>
      </w:r>
      <w:r w:rsidR="00B20809">
        <w:t>0</w:t>
      </w:r>
      <w:r w:rsidR="00B20809" w:rsidRPr="00B20809">
        <w:t>9.2013, str. 11, Dz. Urz. UE L 289 z 31.10.2013, str. 58, Dz. Urz. UE L 289 z 31.10.2013, str. 61, Dz. Urz. UE L 328 z</w:t>
      </w:r>
      <w:r w:rsidR="00B20809">
        <w:t xml:space="preserve"> 0</w:t>
      </w:r>
      <w:r w:rsidR="00B20809" w:rsidRPr="00B20809">
        <w:t>7.12.2013, str. 79, Dz. Urz. UE L 21 z 24.</w:t>
      </w:r>
      <w:r w:rsidR="00B20809">
        <w:t>0</w:t>
      </w:r>
      <w:r w:rsidR="00B20809" w:rsidRPr="00B20809">
        <w:t>1.2014, str. 9, Dz. Urz. UE L 76 z 15.</w:t>
      </w:r>
      <w:r w:rsidR="00B20809">
        <w:t>0</w:t>
      </w:r>
      <w:r w:rsidR="00B20809" w:rsidRPr="00B20809">
        <w:t>3.2014, str. 22, Dz. Urz. UE L 89 z 25.</w:t>
      </w:r>
      <w:r w:rsidR="00B20809">
        <w:t>0</w:t>
      </w:r>
      <w:r w:rsidR="00B20809" w:rsidRPr="00B20809">
        <w:t>3.2014, str. 36, Dz. Urz. UE L 143 z 15.</w:t>
      </w:r>
      <w:r w:rsidR="00B20809">
        <w:t>0</w:t>
      </w:r>
      <w:r w:rsidR="00B20809" w:rsidRPr="00B20809">
        <w:t>5.2014, str. 6, Dz. Urz. UE L 145 z 16.</w:t>
      </w:r>
      <w:r w:rsidR="00B20809">
        <w:t>0</w:t>
      </w:r>
      <w:r w:rsidR="00B20809" w:rsidRPr="00B20809">
        <w:t>5.2014, str. 32, Dz. Urz. UE L 145 z 16.</w:t>
      </w:r>
      <w:r w:rsidR="00B20809">
        <w:t>0</w:t>
      </w:r>
      <w:r w:rsidR="00B20809" w:rsidRPr="00B20809">
        <w:t xml:space="preserve">5.2014, str. 35, Dz. Urz. UE L 166 z </w:t>
      </w:r>
      <w:r w:rsidR="00B20809">
        <w:t>0</w:t>
      </w:r>
      <w:r w:rsidR="00B20809" w:rsidRPr="00B20809">
        <w:t>5.</w:t>
      </w:r>
      <w:r w:rsidR="00B20809">
        <w:t>0</w:t>
      </w:r>
      <w:r w:rsidR="00B20809" w:rsidRPr="00B20809">
        <w:t>6.2014, str. 11, Dz. Urz. UE L 182 z 21.</w:t>
      </w:r>
      <w:r w:rsidR="00B20809">
        <w:t>0</w:t>
      </w:r>
      <w:r w:rsidR="00B20809" w:rsidRPr="00B20809">
        <w:t>6.2014, str. 23, Dz. Urz. UE L 252 z 26.</w:t>
      </w:r>
      <w:r w:rsidR="00B20809">
        <w:t>0</w:t>
      </w:r>
      <w:r w:rsidR="00B20809" w:rsidRPr="00B20809">
        <w:t>8.2014, str. 11, Dz. Urz. UE L 270 z 11.</w:t>
      </w:r>
      <w:r w:rsidR="00B20809">
        <w:t>0</w:t>
      </w:r>
      <w:r w:rsidR="00B20809" w:rsidRPr="00B20809">
        <w:t>9.2014, str. 1, Dz. Urz. UE L 272 z 13</w:t>
      </w:r>
      <w:r w:rsidR="00B20809">
        <w:t>0</w:t>
      </w:r>
      <w:r w:rsidR="00B20809" w:rsidRPr="00B20809">
        <w:t xml:space="preserve">.9.2014, str. 8,  Dz. Urz. UE L 298 z 16.10.2014, str. 8, Dz. Urz. UE L 299 z 17.10.2014, str. 19, Dz. Urz. UE L 299 z 17.10.2014, str. 22, Dz. Urz. UE L 88 z </w:t>
      </w:r>
      <w:r w:rsidR="00B20809">
        <w:t>0</w:t>
      </w:r>
      <w:r w:rsidR="00B20809" w:rsidRPr="00B20809">
        <w:t>1.</w:t>
      </w:r>
      <w:r w:rsidR="00B20809">
        <w:t>0</w:t>
      </w:r>
      <w:r w:rsidR="00B20809" w:rsidRPr="00B20809">
        <w:t xml:space="preserve">4.2015, str. 1, Dz. Urz. UE L 88 z </w:t>
      </w:r>
      <w:r w:rsidR="00B20809">
        <w:t>0</w:t>
      </w:r>
      <w:r w:rsidR="00B20809" w:rsidRPr="00B20809">
        <w:t>1.</w:t>
      </w:r>
      <w:r w:rsidR="00B20809">
        <w:t>0</w:t>
      </w:r>
      <w:r w:rsidR="00B20809" w:rsidRPr="00B20809">
        <w:t>4.2015, str. 4,  Dz. Urz. UE L 106 z 24.</w:t>
      </w:r>
      <w:r w:rsidR="00B20809">
        <w:t>0</w:t>
      </w:r>
      <w:r w:rsidR="00B20809" w:rsidRPr="00B20809">
        <w:t>4.2015, str. 16,  Dz. Urz. UE L 107 z 25.</w:t>
      </w:r>
      <w:r w:rsidR="00B20809">
        <w:t>0</w:t>
      </w:r>
      <w:r w:rsidR="00B20809" w:rsidRPr="00B20809">
        <w:t>4.2015, str. 1, Dz. Urz. UE L 107 z 25.</w:t>
      </w:r>
      <w:r w:rsidR="00B20809">
        <w:t>0</w:t>
      </w:r>
      <w:r w:rsidR="00B20809" w:rsidRPr="00B20809">
        <w:t xml:space="preserve">4.2015, str. 17,  Dz. Urz. UE L 210 z </w:t>
      </w:r>
      <w:r w:rsidR="00B20809">
        <w:t>0</w:t>
      </w:r>
      <w:r w:rsidR="00B20809" w:rsidRPr="00B20809">
        <w:t>7.</w:t>
      </w:r>
      <w:r w:rsidR="00B20809">
        <w:t>0</w:t>
      </w:r>
      <w:r w:rsidR="00B20809" w:rsidRPr="00B20809">
        <w:t>8.2015, str. 22, Dz. Urz. UE L 213 z 12.</w:t>
      </w:r>
      <w:r w:rsidR="00B20809">
        <w:t>0</w:t>
      </w:r>
      <w:r w:rsidR="00B20809" w:rsidRPr="00B20809">
        <w:t>8.2015, str. 1, Dz. Urz. UE L 253 z 30.</w:t>
      </w:r>
      <w:r w:rsidR="00B20809">
        <w:t>0</w:t>
      </w:r>
      <w:r w:rsidR="00B20809" w:rsidRPr="00B20809">
        <w:t>9.2015, str. 3, Dz. Urz. UE L 266 z 13.10.2015, str. 27, Dz. Urz. UE L 13 z   20.</w:t>
      </w:r>
      <w:r w:rsidR="00B20809">
        <w:t>0</w:t>
      </w:r>
      <w:r w:rsidR="00B20809" w:rsidRPr="00B20809">
        <w:t>1.2016, str. 46, Dz. Urz. UE L 50 z 26.</w:t>
      </w:r>
      <w:r w:rsidR="00B20809">
        <w:t>0</w:t>
      </w:r>
      <w:r w:rsidR="00B20809" w:rsidRPr="00B20809">
        <w:t xml:space="preserve">2.2016, str. 25, Dz. Urz. UE L 61 z </w:t>
      </w:r>
      <w:r w:rsidR="00B20809">
        <w:t>0</w:t>
      </w:r>
      <w:r w:rsidR="00B20809" w:rsidRPr="00B20809">
        <w:t>8.</w:t>
      </w:r>
      <w:r w:rsidR="00B20809">
        <w:t>0</w:t>
      </w:r>
      <w:r w:rsidR="00B20809" w:rsidRPr="00B20809">
        <w:t>3.2016, str. 1, Dz. Urz. UE L 78 z 24.</w:t>
      </w:r>
      <w:r w:rsidR="00B20809">
        <w:t>0</w:t>
      </w:r>
      <w:r w:rsidR="00B20809" w:rsidRPr="00B20809">
        <w:t xml:space="preserve">3.2016, str. 47, Dz. Urz. UE L 87 z </w:t>
      </w:r>
      <w:r w:rsidR="00B20809">
        <w:t>0</w:t>
      </w:r>
      <w:r w:rsidR="00B20809" w:rsidRPr="00B20809">
        <w:t>2.</w:t>
      </w:r>
      <w:r w:rsidR="00B20809">
        <w:t>0</w:t>
      </w:r>
      <w:r w:rsidR="00B20809" w:rsidRPr="00B20809">
        <w:t xml:space="preserve">4.2016, str. 1, Dz. Urz. UE L 117 z </w:t>
      </w:r>
      <w:r w:rsidR="00B20809">
        <w:t>0</w:t>
      </w:r>
      <w:r w:rsidR="00B20809" w:rsidRPr="00B20809">
        <w:t>3.</w:t>
      </w:r>
      <w:r w:rsidR="00B20809">
        <w:t>0</w:t>
      </w:r>
      <w:r w:rsidR="00B20809" w:rsidRPr="00B20809">
        <w:t xml:space="preserve">5.2016, str. 28, Dz. Urz. UE L 120 z </w:t>
      </w:r>
      <w:r w:rsidR="00B20809">
        <w:lastRenderedPageBreak/>
        <w:t>0</w:t>
      </w:r>
      <w:r w:rsidR="00B20809" w:rsidRPr="00B20809">
        <w:t>5.</w:t>
      </w:r>
      <w:r w:rsidR="00B20809">
        <w:t>0</w:t>
      </w:r>
      <w:r w:rsidR="00B20809" w:rsidRPr="00B20809">
        <w:t xml:space="preserve">5.2016, str. 4, Dz. Urz. UE L 272 z </w:t>
      </w:r>
      <w:r w:rsidR="00B20809">
        <w:t>0</w:t>
      </w:r>
      <w:r w:rsidR="00B20809" w:rsidRPr="00B20809">
        <w:t>7.10.2016, str. 2, Dz. Urz. UE L 50 z 28.</w:t>
      </w:r>
      <w:r w:rsidR="00B20809">
        <w:t>0</w:t>
      </w:r>
      <w:r w:rsidR="00B20809" w:rsidRPr="00B20809">
        <w:t>2.2017, str. 15, Dz. Urz. UE L 125 z 18.</w:t>
      </w:r>
      <w:r w:rsidR="00B20809">
        <w:t>0</w:t>
      </w:r>
      <w:r w:rsidR="00B20809" w:rsidRPr="00B20809">
        <w:t>5.2017, str. 7,  Dz. Urz. UE L 134 z 23.</w:t>
      </w:r>
      <w:r w:rsidR="00B20809">
        <w:t>0</w:t>
      </w:r>
      <w:r w:rsidR="00B20809" w:rsidRPr="00B20809">
        <w:t>5.2017, str. 3, Dz. Urz. UE L 134 z 23.</w:t>
      </w:r>
      <w:r w:rsidR="00B20809">
        <w:t>0</w:t>
      </w:r>
      <w:r w:rsidR="00B20809" w:rsidRPr="00B20809">
        <w:t>5.2017, str. 18, Dz. Urz. UE L 184 z 15.</w:t>
      </w:r>
      <w:r w:rsidR="00B20809">
        <w:t>0</w:t>
      </w:r>
      <w:r w:rsidR="00B20809" w:rsidRPr="00B20809">
        <w:t>7.2017, str. 1, Dz. Urz. UE L 184 z 15.</w:t>
      </w:r>
      <w:r w:rsidR="00B20809">
        <w:t>0</w:t>
      </w:r>
      <w:r w:rsidR="00B20809" w:rsidRPr="00B20809">
        <w:t>7.2017, str. 3, Dz. Urz. UE L 199 z 29.</w:t>
      </w:r>
      <w:r w:rsidR="00B20809">
        <w:t>0</w:t>
      </w:r>
      <w:r w:rsidR="00B20809" w:rsidRPr="00B20809">
        <w:t>7.2017, str. 8, Dz. Urz. UE L 13 z 18.</w:t>
      </w:r>
      <w:r w:rsidR="00B20809">
        <w:t>0</w:t>
      </w:r>
      <w:r w:rsidR="00B20809" w:rsidRPr="00B20809">
        <w:t>1.2018, str. 21, Dz. Urz. UE L 17</w:t>
      </w:r>
      <w:r w:rsidR="00B20809">
        <w:t xml:space="preserve"> </w:t>
      </w:r>
      <w:r w:rsidR="00B20809" w:rsidRPr="00B20809">
        <w:t>z 23.</w:t>
      </w:r>
      <w:r w:rsidR="00634C36">
        <w:t>0</w:t>
      </w:r>
      <w:r w:rsidR="00B20809" w:rsidRPr="00B20809">
        <w:t>1.2018, str. 11, Dz. Urz. UE L 17 z 23.</w:t>
      </w:r>
      <w:r w:rsidR="00634C36">
        <w:t>0</w:t>
      </w:r>
      <w:r w:rsidR="00B20809" w:rsidRPr="00B20809">
        <w:t>1.2018, str. 14, Dz. Urz. UE L 104 z 24.</w:t>
      </w:r>
      <w:r w:rsidR="00634C36">
        <w:t>0</w:t>
      </w:r>
      <w:r w:rsidR="00B20809" w:rsidRPr="00B20809">
        <w:t xml:space="preserve">2.2018, str. 57, Dz. Urz. UE L 114 z </w:t>
      </w:r>
      <w:r w:rsidR="00634C36">
        <w:t>0</w:t>
      </w:r>
      <w:r w:rsidR="00B20809" w:rsidRPr="00B20809">
        <w:t>4.</w:t>
      </w:r>
      <w:r w:rsidR="00634C36">
        <w:t>0</w:t>
      </w:r>
      <w:r w:rsidR="00B20809" w:rsidRPr="00B20809">
        <w:t xml:space="preserve">5.2018, str. 10, Dz. Urz. UE L 116 z </w:t>
      </w:r>
      <w:r w:rsidR="00634C36">
        <w:t>0</w:t>
      </w:r>
      <w:r w:rsidR="00B20809" w:rsidRPr="00B20809">
        <w:t>7.</w:t>
      </w:r>
      <w:r w:rsidR="00634C36">
        <w:t>0</w:t>
      </w:r>
      <w:r w:rsidR="00B20809" w:rsidRPr="00B20809">
        <w:t xml:space="preserve">5.2018, str. 5, Dz. Urz. UE L 245 z </w:t>
      </w:r>
      <w:r w:rsidR="00634C36">
        <w:t>0</w:t>
      </w:r>
      <w:r w:rsidR="00B20809" w:rsidRPr="00B20809">
        <w:t xml:space="preserve">1.10.2018, str. 1, Dz. Urz. UE L 247 z </w:t>
      </w:r>
      <w:r w:rsidR="00634C36">
        <w:t>0</w:t>
      </w:r>
      <w:r w:rsidR="00B20809" w:rsidRPr="00B20809">
        <w:t xml:space="preserve">3.10.2018, str. 1, Dz. Urz. UE L 251 z </w:t>
      </w:r>
      <w:r w:rsidR="00634C36">
        <w:t>0</w:t>
      </w:r>
      <w:r w:rsidR="00B20809" w:rsidRPr="00B20809">
        <w:t xml:space="preserve">5.10.2018, str. 13,  Dz. Urz. UE L 253 z </w:t>
      </w:r>
      <w:r w:rsidR="00634C36">
        <w:t>0</w:t>
      </w:r>
      <w:r w:rsidR="00B20809" w:rsidRPr="00B20809">
        <w:t>9.10.2018, str. 36, Dz.</w:t>
      </w:r>
      <w:r w:rsidR="00634C36">
        <w:t xml:space="preserve"> </w:t>
      </w:r>
      <w:r w:rsidR="00B20809" w:rsidRPr="00B20809">
        <w:t>U</w:t>
      </w:r>
      <w:r w:rsidR="00634C36">
        <w:t>rz</w:t>
      </w:r>
      <w:r w:rsidR="00B20809" w:rsidRPr="00B20809">
        <w:t>.</w:t>
      </w:r>
      <w:r w:rsidR="00634C36">
        <w:t xml:space="preserve"> UE</w:t>
      </w:r>
      <w:r w:rsidR="00B20809" w:rsidRPr="00B20809">
        <w:t xml:space="preserve"> z 20.</w:t>
      </w:r>
      <w:r w:rsidR="00634C36">
        <w:t>0</w:t>
      </w:r>
      <w:r w:rsidR="00B20809" w:rsidRPr="00B20809">
        <w:t>5.2019, str. 15, Dz. Urz. UE L 132 z 20.</w:t>
      </w:r>
      <w:r w:rsidR="00634C36">
        <w:t>0</w:t>
      </w:r>
      <w:r w:rsidR="00B20809" w:rsidRPr="00B20809">
        <w:t>5.2019, str. 18, Dz. Urz. UE L 142 z 29.</w:t>
      </w:r>
      <w:r w:rsidR="00634C36">
        <w:t>0</w:t>
      </w:r>
      <w:r w:rsidR="00B20809" w:rsidRPr="00B20809">
        <w:t xml:space="preserve">5.2019, str. 54, Dz. Urz. UE L 257 z </w:t>
      </w:r>
      <w:r w:rsidR="00634C36">
        <w:t>0</w:t>
      </w:r>
      <w:r w:rsidR="00B20809" w:rsidRPr="00B20809">
        <w:t>8.10.2019, str. 11, Dz. Urz. UE L 56 z 27.</w:t>
      </w:r>
      <w:r w:rsidR="00634C36">
        <w:t>0</w:t>
      </w:r>
      <w:r w:rsidR="00B20809" w:rsidRPr="00B20809">
        <w:t>2.2020, str. 4, Dz. Urz. UE L 59 z 28.</w:t>
      </w:r>
      <w:r w:rsidR="00634C36">
        <w:t>0</w:t>
      </w:r>
      <w:r w:rsidR="00B20809" w:rsidRPr="00B20809">
        <w:t xml:space="preserve">2.2020, str. 6, Dz. Urz. UE L 65 z </w:t>
      </w:r>
      <w:r w:rsidR="00634C36">
        <w:t>0</w:t>
      </w:r>
      <w:r w:rsidR="00B20809" w:rsidRPr="00B20809">
        <w:t>4.</w:t>
      </w:r>
      <w:r w:rsidR="00634C36">
        <w:t>0</w:t>
      </w:r>
      <w:r w:rsidR="00B20809" w:rsidRPr="00B20809">
        <w:t xml:space="preserve">3.2020, str. 1, Dz. Urz. UE L 67 z </w:t>
      </w:r>
      <w:r w:rsidR="00634C36">
        <w:t>0</w:t>
      </w:r>
      <w:r w:rsidR="00B20809" w:rsidRPr="00B20809">
        <w:t>5.</w:t>
      </w:r>
      <w:r w:rsidR="00634C36">
        <w:t>0</w:t>
      </w:r>
      <w:r w:rsidR="00B20809" w:rsidRPr="00B20809">
        <w:t xml:space="preserve">3.2020, str. 28,  Dz. Urz. UE L 67 z </w:t>
      </w:r>
      <w:r w:rsidR="00634C36">
        <w:t>0</w:t>
      </w:r>
      <w:r w:rsidR="00B20809" w:rsidRPr="00B20809">
        <w:t>5.</w:t>
      </w:r>
      <w:r w:rsidR="00634C36">
        <w:t>0</w:t>
      </w:r>
      <w:r w:rsidR="00B20809" w:rsidRPr="00B20809">
        <w:t xml:space="preserve">3.2020, str. 31, Dz. Urz. UE L 67 z </w:t>
      </w:r>
      <w:r w:rsidR="00634C36">
        <w:t>0</w:t>
      </w:r>
      <w:r w:rsidR="00B20809" w:rsidRPr="00B20809">
        <w:t>5.</w:t>
      </w:r>
      <w:r w:rsidR="00634C36">
        <w:t>0</w:t>
      </w:r>
      <w:r w:rsidR="00B20809" w:rsidRPr="00B20809">
        <w:t>3.2020, str. 31, Dz. Urz. UE L 184 z 12.</w:t>
      </w:r>
      <w:r w:rsidR="00634C36">
        <w:t>0</w:t>
      </w:r>
      <w:r w:rsidR="00B20809" w:rsidRPr="00B20809">
        <w:t>6.2020, str. 25</w:t>
      </w:r>
      <w:r w:rsidR="00634C36">
        <w:t xml:space="preserve"> </w:t>
      </w:r>
      <w:r w:rsidR="00A2221B">
        <w:t>oraz</w:t>
      </w:r>
      <w:r w:rsidR="00B20809" w:rsidRPr="00B20809">
        <w:t xml:space="preserve"> Dz. Urz. UE L 326 z </w:t>
      </w:r>
      <w:r w:rsidR="00634C36">
        <w:t>0</w:t>
      </w:r>
      <w:r w:rsidR="00B20809" w:rsidRPr="00B20809">
        <w:t>8.10.2020, str. 11</w:t>
      </w:r>
      <w:r w:rsidRPr="002349BD">
        <w:t>),</w:t>
      </w:r>
    </w:p>
    <w:p w14:paraId="0E7D0050" w14:textId="34E6AFF7" w:rsidR="00023158" w:rsidRPr="002349BD" w:rsidRDefault="00023158" w:rsidP="00023158">
      <w:pPr>
        <w:pStyle w:val="ZPKTwODNONIKUzmpktwzmienianymodnonikuartykuempunktem"/>
      </w:pPr>
      <w:r w:rsidRPr="002349BD">
        <w:t>v)</w:t>
      </w:r>
      <w:r w:rsidRPr="002349BD">
        <w:rPr>
          <w:rStyle w:val="Styl1Znak"/>
        </w:rPr>
        <w:tab/>
      </w:r>
      <w:r w:rsidRPr="002349BD">
        <w:t xml:space="preserve">rozporządzenia Parlamentu Europejskiego i Rady (WE) nr 1334/2008 z dnia 16 grudnia 2008 r. w sprawie środków aromatyzujących i niektórych składników żywności o właściwościach aromatyzujących do użycia w oraz na środkach spożywczych oraz zmieniającego rozporządzenie Rady (EWG) nr 1601/91, rozporządzenia (WE) nr 2232/96 oraz (WE) nr 110/2008 oraz dyrektywę 2000/13/WE (Dz. Urz. UE L 354 z 31.12.2008, str. 34, </w:t>
      </w:r>
      <w:r w:rsidR="003977B6" w:rsidRPr="003977B6">
        <w:t xml:space="preserve">Dz. Urz. UE L 267 z </w:t>
      </w:r>
      <w:r w:rsidR="00A2221B">
        <w:t>0</w:t>
      </w:r>
      <w:r w:rsidR="003977B6" w:rsidRPr="003977B6">
        <w:t>2.10.2012, str. 1, Dz. Urz. UE L 163 z 15.</w:t>
      </w:r>
      <w:r w:rsidR="00A2221B">
        <w:t>0</w:t>
      </w:r>
      <w:r w:rsidR="003977B6" w:rsidRPr="003977B6">
        <w:t>6.2013, str. 15, Dz. Urz. UE L273 z 15.10.2013, str. 18, Dz. Urz. UE L 74 z 14.</w:t>
      </w:r>
      <w:r w:rsidR="00A2221B">
        <w:t>0</w:t>
      </w:r>
      <w:r w:rsidR="003977B6" w:rsidRPr="003977B6">
        <w:t>3.2014, str. 58, Dz. Urz. UE L</w:t>
      </w:r>
      <w:r w:rsidR="00A2221B">
        <w:t xml:space="preserve"> </w:t>
      </w:r>
      <w:r w:rsidR="003977B6" w:rsidRPr="003977B6">
        <w:t>300 z 18.10.2014, str. 41, Dz. Urz. UE L 107 z 25.</w:t>
      </w:r>
      <w:r w:rsidR="00A2221B">
        <w:t>0</w:t>
      </w:r>
      <w:r w:rsidR="003977B6" w:rsidRPr="003977B6">
        <w:t xml:space="preserve">4.2015, str. 15, Dz. Urz. UE L 181 z </w:t>
      </w:r>
      <w:r w:rsidR="00A2221B">
        <w:t>0</w:t>
      </w:r>
      <w:r w:rsidR="003977B6" w:rsidRPr="003977B6">
        <w:t>9.</w:t>
      </w:r>
      <w:r w:rsidR="00A2221B">
        <w:t>0</w:t>
      </w:r>
      <w:r w:rsidR="003977B6" w:rsidRPr="003977B6">
        <w:t xml:space="preserve">7.2015, str. 54, Dz. Urz. UE L 257 z </w:t>
      </w:r>
      <w:r w:rsidR="00A2221B">
        <w:t>0</w:t>
      </w:r>
      <w:r w:rsidR="003977B6" w:rsidRPr="003977B6">
        <w:t>2.10.2015, str. 27, Dz. Urz. UE L 13 z 20.</w:t>
      </w:r>
      <w:r w:rsidR="00A2221B">
        <w:t>0</w:t>
      </w:r>
      <w:r w:rsidR="003977B6" w:rsidRPr="003977B6">
        <w:t>1.2016, str. 40, Dz. Urz. UE L 13 z 20.</w:t>
      </w:r>
      <w:r w:rsidR="00A2221B">
        <w:t>0</w:t>
      </w:r>
      <w:r w:rsidR="003977B6" w:rsidRPr="003977B6">
        <w:t>1.2016, str.</w:t>
      </w:r>
      <w:r w:rsidR="00A2221B">
        <w:t xml:space="preserve"> </w:t>
      </w:r>
      <w:r w:rsidR="003977B6" w:rsidRPr="003977B6">
        <w:t>43, Dz. Urz. UE L 35 z 11.</w:t>
      </w:r>
      <w:r w:rsidR="00A2221B">
        <w:t>0</w:t>
      </w:r>
      <w:r w:rsidR="003977B6" w:rsidRPr="003977B6">
        <w:t>2.2016, str. 6, Dz. Urz. UE L 108 z 23.</w:t>
      </w:r>
      <w:r w:rsidR="00A2221B">
        <w:t>0</w:t>
      </w:r>
      <w:r w:rsidR="003977B6" w:rsidRPr="003977B6">
        <w:t>4.2016, str.</w:t>
      </w:r>
      <w:r w:rsidR="00A2221B">
        <w:t xml:space="preserve"> </w:t>
      </w:r>
      <w:r w:rsidR="003977B6" w:rsidRPr="003977B6">
        <w:t xml:space="preserve">24, Dz. Urz. UE L 120 z </w:t>
      </w:r>
      <w:r w:rsidR="00A2221B">
        <w:t>0</w:t>
      </w:r>
      <w:r w:rsidR="003977B6" w:rsidRPr="003977B6">
        <w:t>5.</w:t>
      </w:r>
      <w:r w:rsidR="00A2221B">
        <w:t>0</w:t>
      </w:r>
      <w:r w:rsidR="003977B6" w:rsidRPr="003977B6">
        <w:t>5.2016, str. 7, Dz. Urz. UE L 204 z 29.</w:t>
      </w:r>
      <w:r w:rsidR="00A2221B">
        <w:t>0</w:t>
      </w:r>
      <w:r w:rsidR="003977B6" w:rsidRPr="003977B6">
        <w:t xml:space="preserve">7.2016, str. 7, Dz. Urz. UE L 58 z </w:t>
      </w:r>
      <w:r w:rsidR="00A2221B">
        <w:t>0</w:t>
      </w:r>
      <w:r w:rsidR="003977B6" w:rsidRPr="003977B6">
        <w:t>4.</w:t>
      </w:r>
      <w:r w:rsidR="00A2221B">
        <w:t>0</w:t>
      </w:r>
      <w:r w:rsidR="003977B6" w:rsidRPr="003977B6">
        <w:t>3.2017, str. 14, Dz. Urz. UE L 179 z 12.</w:t>
      </w:r>
      <w:r w:rsidR="00A2221B">
        <w:t>0</w:t>
      </w:r>
      <w:r w:rsidR="003977B6" w:rsidRPr="003977B6">
        <w:t xml:space="preserve">7.2017, str. 3, Dz. Urz. UE L 114 z </w:t>
      </w:r>
      <w:r w:rsidR="00A2221B">
        <w:t>0</w:t>
      </w:r>
      <w:r w:rsidR="003977B6" w:rsidRPr="003977B6">
        <w:t>4.</w:t>
      </w:r>
      <w:r w:rsidR="00A2221B">
        <w:t>0</w:t>
      </w:r>
      <w:r w:rsidR="003977B6" w:rsidRPr="003977B6">
        <w:t>5.2018, str. 13,  Dz. Urz. UE L 235 z 19.</w:t>
      </w:r>
      <w:r w:rsidR="00A2221B">
        <w:t>0</w:t>
      </w:r>
      <w:r w:rsidR="003977B6" w:rsidRPr="003977B6">
        <w:t xml:space="preserve">9.2018, str. 3, Dz. Urz. UE L 251 z </w:t>
      </w:r>
      <w:r w:rsidR="00A2221B">
        <w:t>0</w:t>
      </w:r>
      <w:r w:rsidR="003977B6" w:rsidRPr="003977B6">
        <w:t>5.10.2018, str. 19</w:t>
      </w:r>
      <w:r w:rsidR="00C24401">
        <w:t xml:space="preserve"> oraz</w:t>
      </w:r>
      <w:r w:rsidR="003977B6" w:rsidRPr="003977B6">
        <w:t xml:space="preserve"> Dz. Urz. UE L 275 z </w:t>
      </w:r>
      <w:r w:rsidR="00A2221B">
        <w:t>0</w:t>
      </w:r>
      <w:r w:rsidR="003977B6" w:rsidRPr="003977B6">
        <w:t>6.11.2018, str. 7</w:t>
      </w:r>
      <w:r w:rsidRPr="002349BD">
        <w:t>),</w:t>
      </w:r>
    </w:p>
    <w:p w14:paraId="6C81A380" w14:textId="10F96C9A" w:rsidR="00023158" w:rsidRPr="002349BD" w:rsidRDefault="00023158" w:rsidP="00023158">
      <w:pPr>
        <w:pStyle w:val="ZPKTwODNONIKUzmpktwzmienianymodnonikuartykuempunktem"/>
      </w:pPr>
      <w:r w:rsidRPr="002349BD">
        <w:rPr>
          <w:rFonts w:ascii="Calibri" w:hAnsi="Calibri" w:cs="Calibri"/>
        </w:rPr>
        <w:lastRenderedPageBreak/>
        <w:t xml:space="preserve"> </w:t>
      </w:r>
      <w:r w:rsidRPr="002349BD">
        <w:t xml:space="preserve">x) </w:t>
      </w:r>
      <w:r w:rsidR="00B84C52">
        <w:tab/>
      </w:r>
      <w:r w:rsidRPr="002349BD">
        <w:t>rozporządzenie Komisji (WE) nr 1295/2008 z dnia 18 grudnia 2008r. w sprawie przywozu chmielu z państw trzecich (Dz. Urz.</w:t>
      </w:r>
      <w:r w:rsidR="00A9501E">
        <w:t xml:space="preserve"> UE</w:t>
      </w:r>
      <w:r w:rsidRPr="002349BD">
        <w:t xml:space="preserve"> L 340 z 19.12.2008, str. 45, </w:t>
      </w:r>
      <w:r w:rsidR="00A9501E" w:rsidRPr="00A9501E">
        <w:t xml:space="preserve">Dz. Urz. UE L 90 z </w:t>
      </w:r>
      <w:r w:rsidR="00A9501E">
        <w:t>0</w:t>
      </w:r>
      <w:r w:rsidR="00A9501E" w:rsidRPr="00A9501E">
        <w:t>2.</w:t>
      </w:r>
      <w:r w:rsidR="00A9501E">
        <w:t>0</w:t>
      </w:r>
      <w:r w:rsidR="00A9501E" w:rsidRPr="00A9501E">
        <w:t xml:space="preserve">4.2009, str. 3, Dz. Urz. UE L 90 z </w:t>
      </w:r>
      <w:r w:rsidR="00A9501E">
        <w:t>0</w:t>
      </w:r>
      <w:r w:rsidR="00A9501E" w:rsidRPr="00A9501E">
        <w:t>2.</w:t>
      </w:r>
      <w:r w:rsidR="00A9501E">
        <w:t>0</w:t>
      </w:r>
      <w:r w:rsidR="00A9501E" w:rsidRPr="00A9501E">
        <w:t>4.2009, str. 3, Dz. Urz. UE L 38 z 11.</w:t>
      </w:r>
      <w:r w:rsidR="00A9501E">
        <w:t>0</w:t>
      </w:r>
      <w:r w:rsidR="00A9501E" w:rsidRPr="00A9501E">
        <w:t>2.2012, str. 33, Dz. Urz. UE L 182 z 13.</w:t>
      </w:r>
      <w:r w:rsidR="00A9501E">
        <w:t>0</w:t>
      </w:r>
      <w:r w:rsidR="00A9501E" w:rsidRPr="00A9501E">
        <w:t>7.2012, str. 27, Dz. Urz. UE</w:t>
      </w:r>
      <w:r w:rsidR="005424F0">
        <w:t xml:space="preserve"> L</w:t>
      </w:r>
      <w:r w:rsidR="00A9501E" w:rsidRPr="00A9501E">
        <w:t xml:space="preserve"> 158 z 10.</w:t>
      </w:r>
      <w:r w:rsidR="00A9501E">
        <w:t>0</w:t>
      </w:r>
      <w:r w:rsidR="00A9501E" w:rsidRPr="00A9501E">
        <w:t>6.2013, str. 74</w:t>
      </w:r>
      <w:r w:rsidR="005424F0">
        <w:t xml:space="preserve"> oraz</w:t>
      </w:r>
      <w:r w:rsidR="00A9501E" w:rsidRPr="00A9501E">
        <w:t xml:space="preserve"> Dz. Urz. UE L 292 z 10.11.2015, str. 4</w:t>
      </w:r>
      <w:r w:rsidRPr="002349BD">
        <w:t>),</w:t>
      </w:r>
    </w:p>
    <w:p w14:paraId="446A464F" w14:textId="4BC80991" w:rsidR="00023158" w:rsidRPr="002349BD" w:rsidRDefault="00023158" w:rsidP="00023158">
      <w:pPr>
        <w:pStyle w:val="ZPKTwODNONIKUzmpktwzmienianymodnonikuartykuempunktem"/>
        <w:rPr>
          <w:rFonts w:cs="Times New Roman"/>
        </w:rPr>
      </w:pPr>
      <w:r w:rsidRPr="002349BD">
        <w:rPr>
          <w:rFonts w:cs="Times New Roman"/>
          <w:szCs w:val="24"/>
        </w:rPr>
        <w:t xml:space="preserve">y) </w:t>
      </w:r>
      <w:r w:rsidR="00B84C52">
        <w:rPr>
          <w:rFonts w:cs="Times New Roman"/>
          <w:szCs w:val="24"/>
        </w:rPr>
        <w:tab/>
      </w:r>
      <w:r w:rsidRPr="002349BD">
        <w:rPr>
          <w:rFonts w:cs="Times New Roman"/>
          <w:szCs w:val="24"/>
        </w:rPr>
        <w:t>rozporządzenie Parlamentu Europejskiego i Rady (WE) nr  767/2009 z dnia 13 lipca 2009 r. w sprawie wprowadzania na rynek i stosowania pasz,</w:t>
      </w:r>
      <w:r w:rsidRPr="002349BD">
        <w:rPr>
          <w:rFonts w:ascii="Calibri" w:hAnsi="Calibri" w:cs="Calibri"/>
          <w:szCs w:val="24"/>
        </w:rPr>
        <w:t xml:space="preserve"> </w:t>
      </w:r>
      <w:r w:rsidRPr="002349BD">
        <w:rPr>
          <w:rFonts w:cs="Times New Roman"/>
          <w:szCs w:val="24"/>
        </w:rPr>
        <w:t>zmieniające rozporządzenie (WE) nr 1831/2003 Parlamentu Europejskiego i Rady</w:t>
      </w:r>
      <w:r w:rsidRPr="002349BD">
        <w:rPr>
          <w:rFonts w:ascii="Calibri" w:hAnsi="Calibri" w:cs="Calibri"/>
          <w:szCs w:val="24"/>
        </w:rPr>
        <w:t xml:space="preserve"> </w:t>
      </w:r>
      <w:r w:rsidRPr="002349BD">
        <w:rPr>
          <w:rFonts w:ascii="Calibri" w:hAnsi="Calibri" w:cs="Calibri"/>
          <w:szCs w:val="24"/>
        </w:rPr>
        <w:br/>
      </w:r>
      <w:r w:rsidRPr="002349BD">
        <w:rPr>
          <w:rFonts w:cs="Times New Roman"/>
          <w:szCs w:val="24"/>
        </w:rPr>
        <w:t xml:space="preserve">i uchylające dyrektywę Rady 79/373/EWG, dyrektywę Komisji 80/511/EWG, dyrektywy Rady 82/471/EWG, 83/228/EWG, 93/74/EWG, 93/113/WE </w:t>
      </w:r>
      <w:r w:rsidRPr="002349BD">
        <w:rPr>
          <w:rFonts w:cs="Times New Roman"/>
          <w:szCs w:val="24"/>
        </w:rPr>
        <w:br/>
        <w:t>i 96/25/WE oraz decyzję Komisji 2004/217/WE (Dz. Urz.</w:t>
      </w:r>
      <w:r w:rsidR="00B84C52">
        <w:rPr>
          <w:rFonts w:cs="Times New Roman"/>
          <w:szCs w:val="24"/>
        </w:rPr>
        <w:t xml:space="preserve"> UE</w:t>
      </w:r>
      <w:r w:rsidRPr="002349BD">
        <w:rPr>
          <w:rFonts w:cs="Times New Roman"/>
          <w:szCs w:val="24"/>
        </w:rPr>
        <w:t xml:space="preserve"> L </w:t>
      </w:r>
      <w:r w:rsidRPr="002349BD">
        <w:rPr>
          <w:rFonts w:cs="Times New Roman"/>
          <w:iCs/>
          <w:szCs w:val="24"/>
        </w:rPr>
        <w:t xml:space="preserve">229, z </w:t>
      </w:r>
      <w:r w:rsidR="00B84C52">
        <w:rPr>
          <w:rFonts w:cs="Times New Roman"/>
          <w:iCs/>
          <w:szCs w:val="24"/>
        </w:rPr>
        <w:t>0</w:t>
      </w:r>
      <w:r w:rsidRPr="002349BD">
        <w:rPr>
          <w:rFonts w:cs="Times New Roman"/>
          <w:iCs/>
          <w:szCs w:val="24"/>
        </w:rPr>
        <w:t>1.</w:t>
      </w:r>
      <w:r w:rsidR="00B84C52">
        <w:rPr>
          <w:rFonts w:cs="Times New Roman"/>
          <w:iCs/>
          <w:szCs w:val="24"/>
        </w:rPr>
        <w:t>0</w:t>
      </w:r>
      <w:r w:rsidRPr="002349BD">
        <w:rPr>
          <w:rFonts w:cs="Times New Roman"/>
          <w:iCs/>
          <w:szCs w:val="24"/>
        </w:rPr>
        <w:t xml:space="preserve">9.2009, str. 1, </w:t>
      </w:r>
      <w:r w:rsidR="00B84C52" w:rsidRPr="00B84C52">
        <w:rPr>
          <w:rFonts w:cs="Times New Roman"/>
          <w:iCs/>
          <w:szCs w:val="24"/>
        </w:rPr>
        <w:t>Dz. Urz. UE L 163 z 30.</w:t>
      </w:r>
      <w:r w:rsidR="00B84C52">
        <w:rPr>
          <w:rFonts w:cs="Times New Roman"/>
          <w:iCs/>
          <w:szCs w:val="24"/>
        </w:rPr>
        <w:t>0</w:t>
      </w:r>
      <w:r w:rsidR="00B84C52" w:rsidRPr="00B84C52">
        <w:rPr>
          <w:rFonts w:cs="Times New Roman"/>
          <w:iCs/>
          <w:szCs w:val="24"/>
        </w:rPr>
        <w:t>6.2010, str. 30, Dz. Urz. UE L 277 z 21.10.2010, str. 4, Dz. Urz. UE L 328 z 12.12.2017, str. 3</w:t>
      </w:r>
      <w:r w:rsidR="00B84C52">
        <w:rPr>
          <w:rFonts w:cs="Times New Roman"/>
          <w:iCs/>
          <w:szCs w:val="24"/>
        </w:rPr>
        <w:t xml:space="preserve"> </w:t>
      </w:r>
      <w:r w:rsidR="005424F0">
        <w:rPr>
          <w:rFonts w:cs="Times New Roman"/>
          <w:iCs/>
          <w:szCs w:val="24"/>
        </w:rPr>
        <w:t>oraz</w:t>
      </w:r>
      <w:r w:rsidR="00B84C52" w:rsidRPr="00B84C52">
        <w:rPr>
          <w:rFonts w:cs="Times New Roman"/>
          <w:iCs/>
          <w:szCs w:val="24"/>
        </w:rPr>
        <w:t xml:space="preserve"> Dz. Urz. UE L 310 z </w:t>
      </w:r>
      <w:r w:rsidR="00B84C52">
        <w:rPr>
          <w:rFonts w:cs="Times New Roman"/>
          <w:iCs/>
          <w:szCs w:val="24"/>
        </w:rPr>
        <w:t>06.12.2018, str. 22</w:t>
      </w:r>
      <w:r w:rsidRPr="002349BD">
        <w:rPr>
          <w:rFonts w:cs="Times New Roman"/>
          <w:iCs/>
          <w:szCs w:val="24"/>
        </w:rPr>
        <w:t>),</w:t>
      </w:r>
    </w:p>
    <w:p w14:paraId="6809C25E" w14:textId="7C87E3B4" w:rsidR="00B84C52" w:rsidRDefault="00B1781C" w:rsidP="00023158">
      <w:pPr>
        <w:pStyle w:val="ZPKTwODNONIKUzmpktwzmienianymodnonikuartykuempunktem"/>
        <w:rPr>
          <w:rFonts w:cs="Times New Roman"/>
          <w:iCs/>
          <w:szCs w:val="24"/>
        </w:rPr>
      </w:pPr>
      <w:r>
        <w:rPr>
          <w:rFonts w:cs="Times New Roman"/>
          <w:szCs w:val="24"/>
        </w:rPr>
        <w:t>z</w:t>
      </w:r>
      <w:r w:rsidR="00023158" w:rsidRPr="002349BD">
        <w:rPr>
          <w:rFonts w:cs="Times New Roman"/>
          <w:szCs w:val="24"/>
        </w:rPr>
        <w:t xml:space="preserve">) </w:t>
      </w:r>
      <w:r w:rsidR="00E4434A">
        <w:rPr>
          <w:rFonts w:cs="Times New Roman"/>
          <w:szCs w:val="24"/>
        </w:rPr>
        <w:tab/>
      </w:r>
      <w:r w:rsidR="00023158" w:rsidRPr="002349BD">
        <w:rPr>
          <w:rFonts w:cs="Times New Roman"/>
          <w:szCs w:val="24"/>
        </w:rPr>
        <w:t xml:space="preserve">rozporządzenie Rady (WE) nr 1224/2009 z dnia 20 listopada 2009 r. </w:t>
      </w:r>
      <w:r w:rsidR="00023158" w:rsidRPr="002349BD">
        <w:rPr>
          <w:rFonts w:cs="Times New Roman"/>
          <w:iCs/>
          <w:szCs w:val="24"/>
        </w:rPr>
        <w:t>ustanawiające unijny system kontroli w celu zapewnienia przestrzegania przepisów</w:t>
      </w:r>
      <w:r w:rsidR="00023158" w:rsidRPr="002349BD">
        <w:rPr>
          <w:rFonts w:ascii="Calibri" w:hAnsi="Calibri" w:cs="Calibri"/>
          <w:iCs/>
          <w:szCs w:val="24"/>
        </w:rPr>
        <w:t xml:space="preserve"> </w:t>
      </w:r>
      <w:r w:rsidR="00023158" w:rsidRPr="002349BD">
        <w:rPr>
          <w:rFonts w:cs="Times New Roman"/>
          <w:iCs/>
          <w:szCs w:val="24"/>
        </w:rPr>
        <w:t>wspólnej polityki rybołówstwa, zmieniające rozporządzenia (WE) nr 847/96, (WE) nr</w:t>
      </w:r>
      <w:r w:rsidR="00023158" w:rsidRPr="002349BD">
        <w:rPr>
          <w:rFonts w:ascii="Calibri" w:hAnsi="Calibri" w:cs="Calibri"/>
          <w:iCs/>
          <w:szCs w:val="24"/>
        </w:rPr>
        <w:t xml:space="preserve"> </w:t>
      </w:r>
      <w:r w:rsidR="00023158" w:rsidRPr="002349BD">
        <w:rPr>
          <w:rFonts w:cs="Times New Roman"/>
          <w:iCs/>
          <w:szCs w:val="24"/>
        </w:rPr>
        <w:t xml:space="preserve">2371/2002, (WE) nr 811/2004, (WE) nr 768/2005, (WE) nr 2115/2005, (WE) nr 2166/2005, (WE) nr 388/2006, (WE) nr 509/2007, (WE) nr 676/2007, (WE) nr 1098/2007, (WE) nr 1300/2008, (WE) nr 1342/2008 </w:t>
      </w:r>
      <w:r w:rsidR="00023158" w:rsidRPr="002349BD">
        <w:rPr>
          <w:rFonts w:cs="Times New Roman"/>
          <w:iCs/>
          <w:szCs w:val="24"/>
        </w:rPr>
        <w:br/>
        <w:t>i uchylające rozporządzenia (EWG) nr 2847/93, (WE) nr 1627/94 oraz (WE) nr 1966/2006</w:t>
      </w:r>
      <w:r w:rsidR="00023158" w:rsidRPr="002349BD">
        <w:rPr>
          <w:rFonts w:cs="Times New Roman"/>
          <w:szCs w:val="24"/>
        </w:rPr>
        <w:t xml:space="preserve"> (</w:t>
      </w:r>
      <w:r w:rsidR="00023158" w:rsidRPr="002349BD">
        <w:rPr>
          <w:rFonts w:cs="Times New Roman"/>
          <w:iCs/>
          <w:szCs w:val="24"/>
        </w:rPr>
        <w:t>Dz. Urz.</w:t>
      </w:r>
      <w:r w:rsidR="005424F0">
        <w:rPr>
          <w:rFonts w:cs="Times New Roman"/>
          <w:iCs/>
          <w:szCs w:val="24"/>
        </w:rPr>
        <w:t xml:space="preserve"> UE</w:t>
      </w:r>
      <w:r w:rsidR="00023158" w:rsidRPr="002349BD">
        <w:rPr>
          <w:rFonts w:cs="Times New Roman"/>
          <w:iCs/>
          <w:szCs w:val="24"/>
        </w:rPr>
        <w:t xml:space="preserve"> L 343 z 22.12.2009, str. 1</w:t>
      </w:r>
      <w:r w:rsidR="00A144DB">
        <w:rPr>
          <w:rFonts w:cs="Times New Roman"/>
          <w:iCs/>
          <w:szCs w:val="24"/>
        </w:rPr>
        <w:t>,</w:t>
      </w:r>
      <w:r w:rsidR="00023158" w:rsidRPr="002349BD">
        <w:rPr>
          <w:rFonts w:cs="Times New Roman"/>
          <w:iCs/>
          <w:szCs w:val="24"/>
        </w:rPr>
        <w:t xml:space="preserve"> </w:t>
      </w:r>
      <w:r w:rsidR="00A144DB" w:rsidRPr="00A144DB">
        <w:rPr>
          <w:rFonts w:cs="Times New Roman"/>
          <w:iCs/>
          <w:szCs w:val="24"/>
        </w:rPr>
        <w:t>Dz. Urz. UE L 354 z 28.12.2013, str. 1, Dz. Urz. UE L 354 z 28.12.2013, str.22, Dz. Urz. UE L 354 z 28.12.2013, str. 86, Dz. Urz. UE L 149 z 20.</w:t>
      </w:r>
      <w:r w:rsidR="00A144DB">
        <w:rPr>
          <w:rFonts w:cs="Times New Roman"/>
          <w:iCs/>
          <w:szCs w:val="24"/>
        </w:rPr>
        <w:t>0</w:t>
      </w:r>
      <w:r w:rsidR="00A144DB" w:rsidRPr="00A144DB">
        <w:rPr>
          <w:rFonts w:cs="Times New Roman"/>
          <w:iCs/>
          <w:szCs w:val="24"/>
        </w:rPr>
        <w:t>5.2014, str.1, Dz. Urz. UE L 133 z 29.</w:t>
      </w:r>
      <w:r w:rsidR="00A144DB">
        <w:rPr>
          <w:rFonts w:cs="Times New Roman"/>
          <w:iCs/>
          <w:szCs w:val="24"/>
        </w:rPr>
        <w:t>0</w:t>
      </w:r>
      <w:r w:rsidR="00A144DB" w:rsidRPr="00A144DB">
        <w:rPr>
          <w:rFonts w:cs="Times New Roman"/>
          <w:iCs/>
          <w:szCs w:val="24"/>
        </w:rPr>
        <w:t xml:space="preserve">5.2015, str. 1, Dz. Urz. </w:t>
      </w:r>
      <w:r w:rsidR="005424F0">
        <w:rPr>
          <w:rFonts w:cs="Times New Roman"/>
          <w:iCs/>
          <w:szCs w:val="24"/>
        </w:rPr>
        <w:t xml:space="preserve">UE </w:t>
      </w:r>
      <w:r w:rsidR="00A144DB" w:rsidRPr="00A144DB">
        <w:rPr>
          <w:rFonts w:cs="Times New Roman"/>
          <w:iCs/>
          <w:szCs w:val="24"/>
        </w:rPr>
        <w:t>L 83 z 25.</w:t>
      </w:r>
      <w:r w:rsidR="00A144DB">
        <w:rPr>
          <w:rFonts w:cs="Times New Roman"/>
          <w:iCs/>
          <w:szCs w:val="24"/>
        </w:rPr>
        <w:t>0</w:t>
      </w:r>
      <w:r w:rsidR="00A144DB" w:rsidRPr="00A144DB">
        <w:rPr>
          <w:rFonts w:cs="Times New Roman"/>
          <w:iCs/>
          <w:szCs w:val="24"/>
        </w:rPr>
        <w:t>3.2019, str. 18</w:t>
      </w:r>
      <w:r w:rsidR="00A144DB">
        <w:rPr>
          <w:rFonts w:cs="Times New Roman"/>
          <w:iCs/>
          <w:szCs w:val="24"/>
        </w:rPr>
        <w:t xml:space="preserve"> </w:t>
      </w:r>
      <w:r w:rsidR="005424F0">
        <w:rPr>
          <w:rFonts w:cs="Times New Roman"/>
          <w:iCs/>
          <w:szCs w:val="24"/>
        </w:rPr>
        <w:t>oraz</w:t>
      </w:r>
      <w:r w:rsidR="005424F0" w:rsidRPr="00A144DB">
        <w:rPr>
          <w:rFonts w:cs="Times New Roman"/>
          <w:iCs/>
          <w:szCs w:val="24"/>
        </w:rPr>
        <w:t xml:space="preserve"> </w:t>
      </w:r>
      <w:r w:rsidR="00A144DB" w:rsidRPr="00A144DB">
        <w:rPr>
          <w:rFonts w:cs="Times New Roman"/>
          <w:iCs/>
          <w:szCs w:val="24"/>
        </w:rPr>
        <w:t>Dz. Urz. L 198 z 25.</w:t>
      </w:r>
      <w:r w:rsidR="00A144DB">
        <w:rPr>
          <w:rFonts w:cs="Times New Roman"/>
          <w:iCs/>
          <w:szCs w:val="24"/>
        </w:rPr>
        <w:t>0</w:t>
      </w:r>
      <w:r w:rsidR="00A144DB" w:rsidRPr="00A144DB">
        <w:rPr>
          <w:rFonts w:cs="Times New Roman"/>
          <w:iCs/>
          <w:szCs w:val="24"/>
        </w:rPr>
        <w:t>7.2019, str. 105</w:t>
      </w:r>
      <w:r w:rsidR="00023158" w:rsidRPr="002349BD">
        <w:rPr>
          <w:rFonts w:cs="Times New Roman"/>
          <w:iCs/>
          <w:szCs w:val="24"/>
        </w:rPr>
        <w:t>),</w:t>
      </w:r>
    </w:p>
    <w:p w14:paraId="3C181240" w14:textId="5B048A47" w:rsidR="00023158" w:rsidRPr="002349BD" w:rsidRDefault="00023158" w:rsidP="00023158">
      <w:pPr>
        <w:pStyle w:val="ZPKTwODNONIKUzmpktwzmienianymodnonikuartykuempunktem"/>
        <w:rPr>
          <w:rFonts w:cs="Times New Roman"/>
          <w:iCs/>
          <w:szCs w:val="24"/>
        </w:rPr>
      </w:pPr>
      <w:r w:rsidRPr="00BE56CF">
        <w:rPr>
          <w:rFonts w:cs="Times New Roman"/>
          <w:szCs w:val="24"/>
        </w:rPr>
        <w:t>z</w:t>
      </w:r>
      <w:r w:rsidR="00A95A67">
        <w:rPr>
          <w:rFonts w:cs="Times New Roman"/>
          <w:szCs w:val="24"/>
        </w:rPr>
        <w:t>a</w:t>
      </w:r>
      <w:r w:rsidRPr="00BE56CF">
        <w:rPr>
          <w:rFonts w:cs="Times New Roman"/>
          <w:szCs w:val="24"/>
        </w:rPr>
        <w:t>)</w:t>
      </w:r>
      <w:r w:rsidRPr="002349BD">
        <w:rPr>
          <w:rFonts w:ascii="Calibri" w:hAnsi="Calibri" w:cs="Calibri"/>
          <w:bCs/>
          <w:szCs w:val="24"/>
        </w:rPr>
        <w:t xml:space="preserve"> </w:t>
      </w:r>
      <w:r w:rsidR="00E4434A">
        <w:rPr>
          <w:rFonts w:ascii="Calibri" w:hAnsi="Calibri" w:cs="Calibri"/>
          <w:bCs/>
          <w:szCs w:val="24"/>
        </w:rPr>
        <w:tab/>
      </w:r>
      <w:r w:rsidRPr="002349BD">
        <w:rPr>
          <w:rFonts w:cs="Times New Roman"/>
          <w:bCs/>
          <w:szCs w:val="24"/>
        </w:rPr>
        <w:t>rozporządzenie wykonawcze Komisji (UE) nr 404/2011 z dnia 8 kwietnia 2011 r. ustanawiające szczegółowe przepisy wykonawcze do rozporządzenia Rady (WE) nr  1224/2009 ustanawiającego wspólnotowy system kontroli w celu</w:t>
      </w:r>
      <w:r w:rsidRPr="002349BD">
        <w:rPr>
          <w:rFonts w:ascii="Calibri" w:hAnsi="Calibri" w:cs="Calibri"/>
          <w:bCs/>
          <w:szCs w:val="24"/>
        </w:rPr>
        <w:t xml:space="preserve"> </w:t>
      </w:r>
      <w:r w:rsidRPr="002349BD">
        <w:rPr>
          <w:rFonts w:cs="Times New Roman"/>
          <w:bCs/>
          <w:szCs w:val="24"/>
        </w:rPr>
        <w:t>zapewnienia przestrzegania przepisów wspólnej polityki rybołówstwa</w:t>
      </w:r>
      <w:r w:rsidRPr="002349BD">
        <w:rPr>
          <w:rFonts w:cs="Times New Roman"/>
          <w:iCs/>
          <w:szCs w:val="24"/>
        </w:rPr>
        <w:t xml:space="preserve"> (</w:t>
      </w:r>
      <w:r w:rsidRPr="002349BD">
        <w:rPr>
          <w:rFonts w:cs="Times New Roman"/>
          <w:szCs w:val="24"/>
        </w:rPr>
        <w:t>Dz. Urz.</w:t>
      </w:r>
      <w:r w:rsidR="00277A54">
        <w:rPr>
          <w:rFonts w:cs="Times New Roman"/>
          <w:szCs w:val="24"/>
        </w:rPr>
        <w:t xml:space="preserve"> UE</w:t>
      </w:r>
      <w:r w:rsidRPr="002349BD">
        <w:rPr>
          <w:rFonts w:cs="Times New Roman"/>
          <w:szCs w:val="24"/>
        </w:rPr>
        <w:t xml:space="preserve"> </w:t>
      </w:r>
      <w:r w:rsidRPr="002349BD">
        <w:rPr>
          <w:rFonts w:cs="Times New Roman"/>
          <w:iCs/>
          <w:szCs w:val="24"/>
        </w:rPr>
        <w:t>L 112 z 30.04.2011, str. 1</w:t>
      </w:r>
      <w:r w:rsidR="003B021F">
        <w:rPr>
          <w:rFonts w:cs="Times New Roman"/>
          <w:iCs/>
          <w:szCs w:val="24"/>
        </w:rPr>
        <w:t>,</w:t>
      </w:r>
      <w:r w:rsidRPr="002349BD">
        <w:rPr>
          <w:rFonts w:cs="Times New Roman"/>
          <w:iCs/>
          <w:szCs w:val="24"/>
        </w:rPr>
        <w:t xml:space="preserve"> </w:t>
      </w:r>
      <w:r w:rsidR="003B021F" w:rsidRPr="003B021F">
        <w:rPr>
          <w:rFonts w:cs="Times New Roman"/>
          <w:iCs/>
          <w:szCs w:val="24"/>
        </w:rPr>
        <w:t>Dz. Urz. UE L 287 z 31.10.2015, str. 6, Dz. Urz. UE L 9 z 15.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>1.2020, str. 3</w:t>
      </w:r>
      <w:r w:rsidR="00277A54">
        <w:rPr>
          <w:rFonts w:cs="Times New Roman"/>
          <w:iCs/>
          <w:szCs w:val="24"/>
        </w:rPr>
        <w:t xml:space="preserve"> oraz</w:t>
      </w:r>
      <w:r w:rsidR="003B021F">
        <w:rPr>
          <w:rFonts w:cs="Times New Roman"/>
          <w:iCs/>
          <w:szCs w:val="24"/>
        </w:rPr>
        <w:t xml:space="preserve"> </w:t>
      </w:r>
      <w:r w:rsidR="003B021F" w:rsidRPr="003B021F">
        <w:rPr>
          <w:rFonts w:cs="Times New Roman"/>
          <w:iCs/>
          <w:szCs w:val="24"/>
        </w:rPr>
        <w:t xml:space="preserve"> Dz. Urz. UE L 200 z 24.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>6.2020, str. 1</w:t>
      </w:r>
      <w:r w:rsidRPr="002349BD">
        <w:rPr>
          <w:rFonts w:cs="Times New Roman"/>
          <w:iCs/>
          <w:szCs w:val="24"/>
        </w:rPr>
        <w:t>),</w:t>
      </w:r>
    </w:p>
    <w:p w14:paraId="0280FB05" w14:textId="79475581" w:rsidR="00023158" w:rsidRPr="002349BD" w:rsidRDefault="00023158" w:rsidP="00023158">
      <w:pPr>
        <w:pStyle w:val="ZPKTwODNONIKUzmpktwzmienianymodnonikuartykuempunktem"/>
        <w:rPr>
          <w:rFonts w:cs="Times New Roman"/>
          <w:iCs/>
          <w:szCs w:val="24"/>
        </w:rPr>
      </w:pPr>
      <w:proofErr w:type="spellStart"/>
      <w:r w:rsidRPr="002349BD">
        <w:rPr>
          <w:rFonts w:cs="Times New Roman"/>
          <w:iCs/>
          <w:szCs w:val="24"/>
        </w:rPr>
        <w:lastRenderedPageBreak/>
        <w:t>z</w:t>
      </w:r>
      <w:r w:rsidR="00A95A67">
        <w:rPr>
          <w:rFonts w:cs="Times New Roman"/>
          <w:iCs/>
          <w:szCs w:val="24"/>
        </w:rPr>
        <w:t>b</w:t>
      </w:r>
      <w:proofErr w:type="spellEnd"/>
      <w:r w:rsidRPr="002349BD">
        <w:rPr>
          <w:rFonts w:cs="Times New Roman"/>
          <w:iCs/>
          <w:szCs w:val="24"/>
        </w:rPr>
        <w:t>) rozporządzenie wykonawcze Komisji (UE) nr 543/2011 z dnia 7 czerwca 2011 r. ustanawiające szczegółowe zasady stosowania rozporządzenia Rady (WE) nr  1234/2007 w odniesieniu do sektora owoców i warzyw oraz sektora przetworzonych owoców i warzyw (Dz. Urz.</w:t>
      </w:r>
      <w:r w:rsidR="003B021F">
        <w:rPr>
          <w:rFonts w:cs="Times New Roman"/>
          <w:iCs/>
          <w:szCs w:val="24"/>
        </w:rPr>
        <w:t xml:space="preserve"> UE</w:t>
      </w:r>
      <w:r w:rsidRPr="002349BD">
        <w:rPr>
          <w:rFonts w:cs="Times New Roman"/>
          <w:iCs/>
          <w:szCs w:val="24"/>
        </w:rPr>
        <w:t xml:space="preserve"> L 157 z 15.06.2011, str. 1 </w:t>
      </w:r>
      <w:r w:rsidR="003B021F" w:rsidRPr="003B021F">
        <w:rPr>
          <w:rFonts w:cs="Times New Roman"/>
          <w:iCs/>
          <w:szCs w:val="24"/>
        </w:rPr>
        <w:t>Dz. Urz. UE L 194, z 26.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 xml:space="preserve">7.2011, str. 25, Dz. Urz. UE L 231 z 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>8.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 xml:space="preserve">9.2011, str. 11, Dz. Urz. UE L 264 z 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>8.10.2011, str. 25, Dz. Urz. UE L 270 z 15.10.2011, str.14, Dz. Urz. WE L 283 z 29.10.2011, str. 32, Dz. Urz. UE L 335 z 17.12.2011, str. 66, Dz. Urz. UE L 26 z 28.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 xml:space="preserve">1.2012, str. 26, Dz. Urz. UE L 99 z 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>5.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>4.2012, str. 21, Dz. Urz. UE L 116 z 28.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 xml:space="preserve">4.2012, str. 26, Dz. Urz. UE </w:t>
      </w:r>
      <w:r w:rsidR="00277A54">
        <w:rPr>
          <w:rFonts w:cs="Times New Roman"/>
          <w:iCs/>
          <w:szCs w:val="24"/>
        </w:rPr>
        <w:t xml:space="preserve">L </w:t>
      </w:r>
      <w:r w:rsidR="003B021F" w:rsidRPr="003B021F">
        <w:rPr>
          <w:rFonts w:cs="Times New Roman"/>
          <w:iCs/>
          <w:szCs w:val="24"/>
        </w:rPr>
        <w:t>140 z 30.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>5.2012, str. 53, Dz. Urz. UE L 203 z 31.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 xml:space="preserve">7.2012, str. 60, Dz. Urz. UE </w:t>
      </w:r>
      <w:r w:rsidR="00277A54">
        <w:rPr>
          <w:rFonts w:cs="Times New Roman"/>
          <w:iCs/>
          <w:szCs w:val="24"/>
        </w:rPr>
        <w:t xml:space="preserve">L </w:t>
      </w:r>
      <w:r w:rsidR="003B021F" w:rsidRPr="003B021F">
        <w:rPr>
          <w:rFonts w:cs="Times New Roman"/>
          <w:iCs/>
          <w:szCs w:val="24"/>
        </w:rPr>
        <w:t>223 z 21.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 xml:space="preserve">8.2012, str. 6, Dz. Urz. UE </w:t>
      </w:r>
      <w:r w:rsidR="00277A54">
        <w:rPr>
          <w:rFonts w:cs="Times New Roman"/>
          <w:iCs/>
          <w:szCs w:val="24"/>
        </w:rPr>
        <w:t xml:space="preserve">L </w:t>
      </w:r>
      <w:r w:rsidR="003B021F" w:rsidRPr="003B021F">
        <w:rPr>
          <w:rFonts w:cs="Times New Roman"/>
          <w:iCs/>
          <w:szCs w:val="24"/>
        </w:rPr>
        <w:t>232 z 29.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 xml:space="preserve">8.2012, str. 5, Dz. Urz. UE L 297 z 26.10.2012, str. 89, Dz. Urz. </w:t>
      </w:r>
      <w:r w:rsidR="00277A54">
        <w:rPr>
          <w:rFonts w:cs="Times New Roman"/>
          <w:iCs/>
          <w:szCs w:val="24"/>
        </w:rPr>
        <w:t>U</w:t>
      </w:r>
      <w:r w:rsidR="003B021F" w:rsidRPr="003B021F">
        <w:rPr>
          <w:rFonts w:cs="Times New Roman"/>
          <w:iCs/>
          <w:szCs w:val="24"/>
        </w:rPr>
        <w:t>E L 109 z 19.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>4.2013, str. 1, Dz. Urz. UE L 158 z 10.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 xml:space="preserve">6.2013, str. 26, Dz. Urz. </w:t>
      </w:r>
      <w:r w:rsidR="00277A54">
        <w:rPr>
          <w:rFonts w:cs="Times New Roman"/>
          <w:iCs/>
          <w:szCs w:val="24"/>
        </w:rPr>
        <w:t>U</w:t>
      </w:r>
      <w:r w:rsidR="003B021F" w:rsidRPr="003B021F">
        <w:rPr>
          <w:rFonts w:cs="Times New Roman"/>
          <w:iCs/>
          <w:szCs w:val="24"/>
        </w:rPr>
        <w:t>E L 170 z 22.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 xml:space="preserve">6.2013, str. 43, Dz. Urz. UE L 263 z 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 xml:space="preserve">5.10.2013, str. 9, Dz. Urz. UE L 272 z 12.10.2013, str. 35, Dz. Urz. UE L 130 z 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>1.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 xml:space="preserve">5.2014, str. 41, Dz. Urz. UE </w:t>
      </w:r>
      <w:r w:rsidR="00277A54">
        <w:rPr>
          <w:rFonts w:cs="Times New Roman"/>
          <w:iCs/>
          <w:szCs w:val="24"/>
        </w:rPr>
        <w:t>L</w:t>
      </w:r>
      <w:r w:rsidR="003B021F" w:rsidRPr="003B021F">
        <w:rPr>
          <w:rFonts w:cs="Times New Roman"/>
          <w:iCs/>
          <w:szCs w:val="24"/>
        </w:rPr>
        <w:t xml:space="preserve"> 145 z 16.5.2014, str.5, Dz. Urz. UE L 307 z 28.10.2014, str. 34, Dz. Urz. UE L 111 z 30.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 xml:space="preserve">4.2015, str. 24, Dz. Urz. UE L 292 z 10.11.2015, str. 4, Dz. Urz. </w:t>
      </w:r>
      <w:r w:rsidR="00277A54">
        <w:rPr>
          <w:rFonts w:cs="Times New Roman"/>
          <w:iCs/>
          <w:szCs w:val="24"/>
        </w:rPr>
        <w:t xml:space="preserve">UE </w:t>
      </w:r>
      <w:r w:rsidR="003B021F" w:rsidRPr="003B021F">
        <w:rPr>
          <w:rFonts w:cs="Times New Roman"/>
          <w:iCs/>
          <w:szCs w:val="24"/>
        </w:rPr>
        <w:t xml:space="preserve">L 318 z 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>4.12.2015, str. 23, Dz. Urz. UE L 116 z 30.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 xml:space="preserve">4.2016, str. 23, Dz. Urz. UE L 326 z 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>1.12.2016, str. 9, Dz. Urz. UE L 138 z 25.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 xml:space="preserve">5.2017, str. 4, Dz. Urz. UE L 171 z 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>4.</w:t>
      </w:r>
      <w:r w:rsidR="003B021F">
        <w:rPr>
          <w:rFonts w:cs="Times New Roman"/>
          <w:iCs/>
          <w:szCs w:val="24"/>
        </w:rPr>
        <w:t xml:space="preserve">07.2017, str. 113 </w:t>
      </w:r>
      <w:r w:rsidR="00277A54">
        <w:rPr>
          <w:rFonts w:cs="Times New Roman"/>
          <w:iCs/>
          <w:szCs w:val="24"/>
        </w:rPr>
        <w:t>oraz</w:t>
      </w:r>
      <w:r w:rsidR="003B021F" w:rsidRPr="003B021F">
        <w:rPr>
          <w:rFonts w:cs="Times New Roman"/>
          <w:iCs/>
          <w:szCs w:val="24"/>
        </w:rPr>
        <w:t xml:space="preserve"> Dz. Urz. UE L 75 z 19.</w:t>
      </w:r>
      <w:r w:rsidR="003B021F">
        <w:rPr>
          <w:rFonts w:cs="Times New Roman"/>
          <w:iCs/>
          <w:szCs w:val="24"/>
        </w:rPr>
        <w:t>0</w:t>
      </w:r>
      <w:r w:rsidR="003B021F" w:rsidRPr="003B021F">
        <w:rPr>
          <w:rFonts w:cs="Times New Roman"/>
          <w:iCs/>
          <w:szCs w:val="24"/>
        </w:rPr>
        <w:t>3.2019, str.1</w:t>
      </w:r>
      <w:r w:rsidRPr="002349BD">
        <w:rPr>
          <w:rFonts w:cs="Times New Roman"/>
          <w:iCs/>
          <w:szCs w:val="24"/>
        </w:rPr>
        <w:t>),</w:t>
      </w:r>
    </w:p>
    <w:p w14:paraId="292A9329" w14:textId="40A82535" w:rsidR="00023158" w:rsidRPr="002349BD" w:rsidRDefault="00023158" w:rsidP="00023158">
      <w:pPr>
        <w:pStyle w:val="ZPKTwODNONIKUzmpktwzmienianymodnonikuartykuempunktem"/>
      </w:pPr>
      <w:proofErr w:type="spellStart"/>
      <w:r w:rsidRPr="002349BD">
        <w:t>z</w:t>
      </w:r>
      <w:r w:rsidR="00A95A67">
        <w:t>c</w:t>
      </w:r>
      <w:proofErr w:type="spellEnd"/>
      <w:r w:rsidRPr="002349BD">
        <w:t>)</w:t>
      </w:r>
      <w:r w:rsidRPr="002349BD">
        <w:tab/>
        <w:t xml:space="preserve">rozporządzenia Parlamentu Europejskiego i Rady (UE) nr 1169/2011 z dnia 25 października 2011 r. w sprawie przekazywania konsumentom informacji na temat żywności, zmiany rozporządzeń Parlamentu Europejskiego i Rady (WE) nr 1924/2006 i (WE) nr 1925/2006 oraz uchylenia dyrektywy Komisji 87/250/EWG, dyrektywy Rady 90/496/EWG, dyrektywy Komisji 1999/10/WE, dyrektywy 2000/13/WE Parlamentu Europejskiego i Rady, dyrektyw Komisji 2002/67/WE i 2008/5/WE oraz rozporządzenia Komisji (WE) nr 608/2004 (Dz. Urz. UE L 304 z 22.11.2011, str. 18, </w:t>
      </w:r>
      <w:r w:rsidR="003B021F" w:rsidRPr="003B021F">
        <w:t>Dz. Urz. UE L 306 z 16.11.2013</w:t>
      </w:r>
      <w:r w:rsidR="003B021F">
        <w:t>,</w:t>
      </w:r>
      <w:r w:rsidR="003B021F" w:rsidRPr="003B021F">
        <w:t xml:space="preserve"> str. 7, Dz. Urz. UE L 27 z 30.</w:t>
      </w:r>
      <w:r w:rsidR="003B021F">
        <w:t>0</w:t>
      </w:r>
      <w:r w:rsidR="003B021F" w:rsidRPr="003B021F">
        <w:t>1.2014 str. 7</w:t>
      </w:r>
      <w:r w:rsidR="003B021F">
        <w:t xml:space="preserve"> </w:t>
      </w:r>
      <w:r w:rsidR="00DF191A">
        <w:t>oraz</w:t>
      </w:r>
      <w:r w:rsidR="003B021F" w:rsidRPr="003B021F">
        <w:t xml:space="preserve"> Dz. Urz. UE L 327 z 11.12.2015</w:t>
      </w:r>
      <w:r w:rsidR="003B021F">
        <w:t>,</w:t>
      </w:r>
      <w:r w:rsidR="003B021F" w:rsidRPr="003B021F">
        <w:t xml:space="preserve"> str. 1</w:t>
      </w:r>
      <w:r w:rsidRPr="002349BD">
        <w:t>),</w:t>
      </w:r>
    </w:p>
    <w:p w14:paraId="615C430B" w14:textId="0DA83919" w:rsidR="00023158" w:rsidRPr="002349BD" w:rsidRDefault="00023158" w:rsidP="00023158">
      <w:pPr>
        <w:pStyle w:val="ZPKTwODNONIKUzmpktwzmienianymodnonikuartykuempunktem"/>
        <w:rPr>
          <w:rFonts w:cs="Times New Roman"/>
        </w:rPr>
      </w:pPr>
      <w:proofErr w:type="spellStart"/>
      <w:r w:rsidRPr="002349BD">
        <w:rPr>
          <w:rFonts w:cs="Times New Roman"/>
          <w:szCs w:val="24"/>
        </w:rPr>
        <w:t>z</w:t>
      </w:r>
      <w:r w:rsidR="00A95A67">
        <w:rPr>
          <w:rFonts w:cs="Times New Roman"/>
          <w:szCs w:val="24"/>
        </w:rPr>
        <w:t>d</w:t>
      </w:r>
      <w:proofErr w:type="spellEnd"/>
      <w:r w:rsidRPr="002349BD">
        <w:rPr>
          <w:rFonts w:cs="Times New Roman"/>
          <w:szCs w:val="24"/>
        </w:rPr>
        <w:t>) rozporządzenie wykonawcze Komisji (UE) nr 29/2012 z dnia 13 stycznia 2012 r. w sprawie norm handlowych w odniesieniu do oliwy z oliwek (Dz. Urz.</w:t>
      </w:r>
      <w:r w:rsidR="00F84151">
        <w:rPr>
          <w:rFonts w:cs="Times New Roman"/>
          <w:szCs w:val="24"/>
        </w:rPr>
        <w:t xml:space="preserve"> UE</w:t>
      </w:r>
      <w:r w:rsidRPr="002349BD">
        <w:rPr>
          <w:rFonts w:cs="Times New Roman"/>
          <w:szCs w:val="24"/>
        </w:rPr>
        <w:t xml:space="preserve"> L 12 z 14.01.2012, str. 14</w:t>
      </w:r>
      <w:r w:rsidR="00F84151">
        <w:rPr>
          <w:rFonts w:cs="Times New Roman"/>
          <w:szCs w:val="24"/>
        </w:rPr>
        <w:t>,</w:t>
      </w:r>
      <w:r w:rsidRPr="002349BD">
        <w:rPr>
          <w:rFonts w:cs="Times New Roman"/>
          <w:iCs/>
          <w:szCs w:val="24"/>
        </w:rPr>
        <w:t xml:space="preserve"> </w:t>
      </w:r>
      <w:r w:rsidR="00F84151" w:rsidRPr="00F84151">
        <w:rPr>
          <w:rFonts w:cs="Times New Roman"/>
          <w:iCs/>
          <w:szCs w:val="24"/>
        </w:rPr>
        <w:t>Dz. Urz. UE L 113 z 25.</w:t>
      </w:r>
      <w:r w:rsidR="00F84151">
        <w:rPr>
          <w:rFonts w:cs="Times New Roman"/>
          <w:iCs/>
          <w:szCs w:val="24"/>
        </w:rPr>
        <w:t>0</w:t>
      </w:r>
      <w:r w:rsidR="00F84151" w:rsidRPr="00F84151">
        <w:rPr>
          <w:rFonts w:cs="Times New Roman"/>
          <w:iCs/>
          <w:szCs w:val="24"/>
        </w:rPr>
        <w:t>4.2012, str. 5, Dz. Urz.</w:t>
      </w:r>
      <w:r w:rsidR="00F84151">
        <w:rPr>
          <w:rFonts w:cs="Times New Roman"/>
          <w:iCs/>
          <w:szCs w:val="24"/>
        </w:rPr>
        <w:t xml:space="preserve"> UE</w:t>
      </w:r>
      <w:r w:rsidR="00F84151" w:rsidRPr="00F84151">
        <w:rPr>
          <w:rFonts w:cs="Times New Roman"/>
          <w:iCs/>
          <w:szCs w:val="24"/>
        </w:rPr>
        <w:t xml:space="preserve"> L 32 </w:t>
      </w:r>
      <w:r w:rsidR="00F84151" w:rsidRPr="00F84151">
        <w:rPr>
          <w:rFonts w:cs="Times New Roman"/>
          <w:iCs/>
          <w:szCs w:val="24"/>
        </w:rPr>
        <w:lastRenderedPageBreak/>
        <w:t xml:space="preserve">z </w:t>
      </w:r>
      <w:r w:rsidR="00F84151">
        <w:rPr>
          <w:rFonts w:cs="Times New Roman"/>
          <w:iCs/>
          <w:szCs w:val="24"/>
        </w:rPr>
        <w:t>0</w:t>
      </w:r>
      <w:r w:rsidR="00F84151" w:rsidRPr="00F84151">
        <w:rPr>
          <w:rFonts w:cs="Times New Roman"/>
          <w:iCs/>
          <w:szCs w:val="24"/>
        </w:rPr>
        <w:t>1.</w:t>
      </w:r>
      <w:r w:rsidR="00F84151">
        <w:rPr>
          <w:rFonts w:cs="Times New Roman"/>
          <w:iCs/>
          <w:szCs w:val="24"/>
        </w:rPr>
        <w:t>0</w:t>
      </w:r>
      <w:r w:rsidR="00F84151" w:rsidRPr="00F84151">
        <w:rPr>
          <w:rFonts w:cs="Times New Roman"/>
          <w:iCs/>
          <w:szCs w:val="24"/>
        </w:rPr>
        <w:t>2.2013, str. 7, Dz. Urz. UE L 158 z 10.</w:t>
      </w:r>
      <w:r w:rsidR="00F84151">
        <w:rPr>
          <w:rFonts w:cs="Times New Roman"/>
          <w:iCs/>
          <w:szCs w:val="24"/>
        </w:rPr>
        <w:t>0</w:t>
      </w:r>
      <w:r w:rsidR="00F84151" w:rsidRPr="00F84151">
        <w:rPr>
          <w:rFonts w:cs="Times New Roman"/>
          <w:iCs/>
          <w:szCs w:val="24"/>
        </w:rPr>
        <w:t>6.2013, str. 74, Dz. Urz. UE L 335 z 14.12.2013, str. 14</w:t>
      </w:r>
      <w:r w:rsidR="00F84151">
        <w:rPr>
          <w:rFonts w:cs="Times New Roman"/>
          <w:iCs/>
          <w:szCs w:val="24"/>
        </w:rPr>
        <w:t xml:space="preserve"> </w:t>
      </w:r>
      <w:r w:rsidR="00DF191A">
        <w:rPr>
          <w:rFonts w:cs="Times New Roman"/>
          <w:iCs/>
          <w:szCs w:val="24"/>
        </w:rPr>
        <w:t>oraz</w:t>
      </w:r>
      <w:r w:rsidR="00F84151" w:rsidRPr="00F84151">
        <w:rPr>
          <w:rFonts w:cs="Times New Roman"/>
          <w:iCs/>
          <w:szCs w:val="24"/>
        </w:rPr>
        <w:t xml:space="preserve"> Dz. Urz. </w:t>
      </w:r>
      <w:r w:rsidR="00F84151">
        <w:rPr>
          <w:rFonts w:cs="Times New Roman"/>
          <w:iCs/>
          <w:szCs w:val="24"/>
        </w:rPr>
        <w:t xml:space="preserve">UE </w:t>
      </w:r>
      <w:r w:rsidR="00F84151" w:rsidRPr="00F84151">
        <w:rPr>
          <w:rFonts w:cs="Times New Roman"/>
          <w:iCs/>
          <w:szCs w:val="24"/>
        </w:rPr>
        <w:t xml:space="preserve">L 197 z </w:t>
      </w:r>
      <w:r w:rsidR="00F84151">
        <w:rPr>
          <w:rFonts w:cs="Times New Roman"/>
          <w:iCs/>
          <w:szCs w:val="24"/>
        </w:rPr>
        <w:t>0</w:t>
      </w:r>
      <w:r w:rsidR="00F84151" w:rsidRPr="00F84151">
        <w:rPr>
          <w:rFonts w:cs="Times New Roman"/>
          <w:iCs/>
          <w:szCs w:val="24"/>
        </w:rPr>
        <w:t>3.</w:t>
      </w:r>
      <w:r w:rsidR="00F84151">
        <w:rPr>
          <w:rFonts w:cs="Times New Roman"/>
          <w:iCs/>
          <w:szCs w:val="24"/>
        </w:rPr>
        <w:t>0</w:t>
      </w:r>
      <w:r w:rsidR="00F84151" w:rsidRPr="00F84151">
        <w:rPr>
          <w:rFonts w:cs="Times New Roman"/>
          <w:iCs/>
          <w:szCs w:val="24"/>
        </w:rPr>
        <w:t>8.2018, str. 3</w:t>
      </w:r>
      <w:r w:rsidRPr="002349BD">
        <w:rPr>
          <w:rFonts w:cs="Times New Roman"/>
          <w:iCs/>
          <w:szCs w:val="24"/>
        </w:rPr>
        <w:t>),</w:t>
      </w:r>
    </w:p>
    <w:p w14:paraId="2B84E1DA" w14:textId="5C78C44C" w:rsidR="00023158" w:rsidRPr="002349BD" w:rsidRDefault="00023158" w:rsidP="00023158">
      <w:pPr>
        <w:pStyle w:val="ZPKTwODNONIKUzmpktwzmienianymodnonikuartykuempunktem"/>
      </w:pPr>
      <w:r w:rsidRPr="002349BD">
        <w:t>z</w:t>
      </w:r>
      <w:r w:rsidR="00A95A67">
        <w:t>e</w:t>
      </w:r>
      <w:r w:rsidRPr="002349BD">
        <w:t>)</w:t>
      </w:r>
      <w:r w:rsidRPr="002349BD">
        <w:tab/>
        <w:t>rozporządzenia Parlamentu Europejskiego i Rady (UE) nr 1151/2012 z dnia 21 listopada 2012 r. w sprawie systemów jakości produktów rolnych i środków spożywczych (Dz. Urz. UE L 343 z 14.12.2012, str. 1),</w:t>
      </w:r>
    </w:p>
    <w:p w14:paraId="356FBF77" w14:textId="09A33B91" w:rsidR="00B1781C" w:rsidRDefault="00023158" w:rsidP="00023158">
      <w:pPr>
        <w:pStyle w:val="ZPKTwODNONIKUzmpktwzmienianymodnonikuartykuempunktem"/>
        <w:rPr>
          <w:rFonts w:cs="Times New Roman"/>
          <w:szCs w:val="24"/>
        </w:rPr>
      </w:pPr>
      <w:r w:rsidRPr="002349BD">
        <w:rPr>
          <w:rFonts w:cs="Times New Roman"/>
          <w:szCs w:val="24"/>
        </w:rPr>
        <w:t xml:space="preserve"> </w:t>
      </w:r>
      <w:proofErr w:type="spellStart"/>
      <w:r w:rsidRPr="002349BD">
        <w:rPr>
          <w:rFonts w:cs="Times New Roman"/>
          <w:szCs w:val="24"/>
        </w:rPr>
        <w:t>z</w:t>
      </w:r>
      <w:r w:rsidR="00A95A67">
        <w:rPr>
          <w:rFonts w:cs="Times New Roman"/>
          <w:szCs w:val="24"/>
        </w:rPr>
        <w:t>f</w:t>
      </w:r>
      <w:proofErr w:type="spellEnd"/>
      <w:r w:rsidRPr="002349BD">
        <w:rPr>
          <w:rFonts w:cs="Times New Roman"/>
          <w:szCs w:val="24"/>
        </w:rPr>
        <w:t xml:space="preserve">) rozporządzenie Parlamentu Europejskiego i Rady (UE) nr 1379/2013 z dnia 11 grudnia 2013 r. </w:t>
      </w:r>
      <w:r w:rsidRPr="002349BD">
        <w:rPr>
          <w:rFonts w:cs="Times New Roman"/>
          <w:iCs/>
          <w:szCs w:val="24"/>
        </w:rPr>
        <w:t xml:space="preserve">w sprawie wspólnej organizacji rynków produktów rybołówstwa i  akwakultury, zmieniające rozporządzenia Rady (WE) nr 1184/2006 i (WE) nr 1224/2009 oraz uchylające rozporządzenie Rady (WE) nr 104/2000 </w:t>
      </w:r>
      <w:r w:rsidRPr="002349BD">
        <w:rPr>
          <w:rFonts w:cs="Times New Roman"/>
          <w:szCs w:val="24"/>
        </w:rPr>
        <w:t xml:space="preserve">(Dz. Urz. </w:t>
      </w:r>
      <w:r w:rsidR="00DF191A">
        <w:rPr>
          <w:rFonts w:cs="Times New Roman"/>
          <w:szCs w:val="24"/>
        </w:rPr>
        <w:t xml:space="preserve">UE </w:t>
      </w:r>
      <w:r w:rsidRPr="002349BD">
        <w:rPr>
          <w:rFonts w:cs="Times New Roman"/>
          <w:szCs w:val="24"/>
        </w:rPr>
        <w:t>L 354 z  28.12.2013, str. 1</w:t>
      </w:r>
      <w:r w:rsidR="00A95A67">
        <w:rPr>
          <w:rFonts w:cs="Times New Roman"/>
          <w:szCs w:val="24"/>
        </w:rPr>
        <w:t>,</w:t>
      </w:r>
      <w:r w:rsidRPr="002349BD">
        <w:rPr>
          <w:rFonts w:cs="Times New Roman"/>
          <w:szCs w:val="24"/>
        </w:rPr>
        <w:t xml:space="preserve"> </w:t>
      </w:r>
      <w:r w:rsidR="00A95A67" w:rsidRPr="00A95A67">
        <w:rPr>
          <w:rFonts w:cs="Times New Roman"/>
          <w:szCs w:val="24"/>
        </w:rPr>
        <w:t>Dz. U</w:t>
      </w:r>
      <w:r w:rsidR="00DF191A">
        <w:rPr>
          <w:rFonts w:cs="Times New Roman"/>
          <w:szCs w:val="24"/>
        </w:rPr>
        <w:t>rz</w:t>
      </w:r>
      <w:r w:rsidR="00A95A67" w:rsidRPr="00A95A67">
        <w:rPr>
          <w:rFonts w:cs="Times New Roman"/>
          <w:szCs w:val="24"/>
        </w:rPr>
        <w:t>. UE L 354 z 28.12.2013, str. 86, Dz. Urz.</w:t>
      </w:r>
      <w:r w:rsidR="00A95A67">
        <w:rPr>
          <w:rFonts w:cs="Times New Roman"/>
          <w:szCs w:val="24"/>
        </w:rPr>
        <w:t xml:space="preserve"> UE</w:t>
      </w:r>
      <w:r w:rsidR="00A95A67" w:rsidRPr="00A95A67">
        <w:rPr>
          <w:rFonts w:cs="Times New Roman"/>
          <w:szCs w:val="24"/>
        </w:rPr>
        <w:t xml:space="preserve"> </w:t>
      </w:r>
      <w:r w:rsidR="00DF191A">
        <w:rPr>
          <w:rFonts w:cs="Times New Roman"/>
          <w:szCs w:val="24"/>
        </w:rPr>
        <w:t xml:space="preserve">L </w:t>
      </w:r>
      <w:r w:rsidR="00A95A67" w:rsidRPr="00A95A67">
        <w:rPr>
          <w:rFonts w:cs="Times New Roman"/>
          <w:szCs w:val="24"/>
        </w:rPr>
        <w:t>133 z 29.</w:t>
      </w:r>
      <w:r w:rsidR="00A95A67">
        <w:rPr>
          <w:rFonts w:cs="Times New Roman"/>
          <w:szCs w:val="24"/>
        </w:rPr>
        <w:t xml:space="preserve">05.2015, str. 133 </w:t>
      </w:r>
      <w:r w:rsidR="00DF191A">
        <w:rPr>
          <w:rFonts w:cs="Times New Roman"/>
          <w:szCs w:val="24"/>
        </w:rPr>
        <w:t>oraz</w:t>
      </w:r>
      <w:r w:rsidR="00A95A67" w:rsidRPr="00A95A67">
        <w:rPr>
          <w:rFonts w:cs="Times New Roman"/>
          <w:szCs w:val="24"/>
        </w:rPr>
        <w:t xml:space="preserve"> Dz. Urz. UE L 130 z 24.</w:t>
      </w:r>
      <w:r w:rsidR="00A95A67">
        <w:rPr>
          <w:rFonts w:cs="Times New Roman"/>
          <w:szCs w:val="24"/>
        </w:rPr>
        <w:t>0</w:t>
      </w:r>
      <w:r w:rsidR="00A95A67" w:rsidRPr="00A95A67">
        <w:rPr>
          <w:rFonts w:cs="Times New Roman"/>
          <w:szCs w:val="24"/>
        </w:rPr>
        <w:t>4.2020, str. 11</w:t>
      </w:r>
      <w:r w:rsidRPr="002349BD">
        <w:rPr>
          <w:rFonts w:cs="Times New Roman"/>
          <w:szCs w:val="24"/>
        </w:rPr>
        <w:t>),</w:t>
      </w:r>
    </w:p>
    <w:p w14:paraId="23D92E68" w14:textId="516738BA" w:rsidR="00023158" w:rsidRPr="002349BD" w:rsidRDefault="00023158" w:rsidP="00023158">
      <w:pPr>
        <w:pStyle w:val="ZPKTwODNONIKUzmpktwzmienianymodnonikuartykuempunktem"/>
      </w:pPr>
      <w:proofErr w:type="spellStart"/>
      <w:r w:rsidRPr="002349BD">
        <w:t>z</w:t>
      </w:r>
      <w:r w:rsidR="00A95A67">
        <w:t>g</w:t>
      </w:r>
      <w:proofErr w:type="spellEnd"/>
      <w:r w:rsidRPr="002349BD">
        <w:t>)</w:t>
      </w:r>
      <w:r w:rsidRPr="002349BD">
        <w:tab/>
        <w:t>rozporządzenia wykonawczego Komisji (UE) nr 1337/2013 z dnia 13 grudnia 2013 r. ustanawiającego zasady stosowania rozporządzenia (UE) nr 1169/2011 Parlamentu Europejskiego i Rady w odniesieniu do wskazania kraju pochodzenia lub miejsca pochodzenia świeżego, schłodzonego i zamrożonego mięsa ze świń, z owiec, kóz i drobiu (Dz. Urz. UE L 335 z 14.12.2013, str. 19),</w:t>
      </w:r>
    </w:p>
    <w:p w14:paraId="5DD606D3" w14:textId="3944370F" w:rsidR="00023158" w:rsidRPr="002349BD" w:rsidRDefault="00023158" w:rsidP="00023158">
      <w:pPr>
        <w:pStyle w:val="ZPKTwODNONIKUzmpktwzmienianymodnonikuartykuempunktem"/>
      </w:pPr>
      <w:proofErr w:type="spellStart"/>
      <w:r w:rsidRPr="002349BD">
        <w:t>z</w:t>
      </w:r>
      <w:r w:rsidR="00A95A67">
        <w:t>h</w:t>
      </w:r>
      <w:proofErr w:type="spellEnd"/>
      <w:r w:rsidRPr="002349BD">
        <w:t>)</w:t>
      </w:r>
      <w:r w:rsidRPr="002349BD">
        <w:tab/>
        <w:t>rozporządzenia Parlamentu Europejskiego i Rady (UE) nr 1306/2013 z dnia 17 grudnia 2013 r. w sprawie finansowania wspólnej polityki rolnej, zarządzania nią i monitorowania jej oraz uchylającego rozporządzenia Rady (EWG) nr 352/78, (WE) nr 165/94, (WE) nr 2799/98, (WE) nr 814/2000, (WE) nr 1290/2005 i (WE) nr 485/2008 (Dz. Urz. UE L 347 z 20.12.2013, str. 549),</w:t>
      </w:r>
    </w:p>
    <w:p w14:paraId="76D0AB95" w14:textId="5630E817" w:rsidR="00023158" w:rsidRPr="002349BD" w:rsidRDefault="00023158" w:rsidP="00023158">
      <w:pPr>
        <w:pStyle w:val="ZPKTwODNONIKUzmpktwzmienianymodnonikuartykuempunktem"/>
      </w:pPr>
      <w:proofErr w:type="spellStart"/>
      <w:r w:rsidRPr="002349BD">
        <w:t>z</w:t>
      </w:r>
      <w:r w:rsidR="00A95A67">
        <w:t>i</w:t>
      </w:r>
      <w:proofErr w:type="spellEnd"/>
      <w:r w:rsidRPr="002349BD">
        <w:t>)</w:t>
      </w:r>
      <w:r w:rsidRPr="002349BD">
        <w:tab/>
        <w:t>rozporządzenia Parlamentu Europejskiego i Rady (UE) nr 1308/2013 z dnia 17 grudnia 2013 r. ustanawiającego wspólną organizację rynków produktów rolnych oraz uchylającego rozporządzenia Rady (EWG) nr 922/72, (EWG) nr 234/79, (WE) nr 1037/2001 i (WE) nr 1234/2007 (Dz. Urz. UE L 347 z 20.12.2013, str. 671</w:t>
      </w:r>
      <w:r w:rsidR="00DF191A">
        <w:t xml:space="preserve"> oraz</w:t>
      </w:r>
      <w:r w:rsidRPr="002349BD">
        <w:t xml:space="preserve"> </w:t>
      </w:r>
      <w:r w:rsidR="00A95A67" w:rsidRPr="00A95A67">
        <w:t>Dz. Urz. UE L 347 z 20.12.2013, str. 865</w:t>
      </w:r>
      <w:r w:rsidRPr="002349BD">
        <w:t>),</w:t>
      </w:r>
    </w:p>
    <w:p w14:paraId="3E5378A7" w14:textId="2A742C33" w:rsidR="00023158" w:rsidRPr="002349BD" w:rsidRDefault="00023158" w:rsidP="00023158">
      <w:pPr>
        <w:pStyle w:val="ZPKTwODNONIKUzmpktwzmienianymodnonikuartykuempunktem"/>
        <w:rPr>
          <w:rStyle w:val="Pogrubienie"/>
          <w:rFonts w:cs="Times New Roman"/>
          <w:b w:val="0"/>
          <w:szCs w:val="24"/>
        </w:rPr>
      </w:pPr>
      <w:proofErr w:type="spellStart"/>
      <w:r w:rsidRPr="002349BD">
        <w:rPr>
          <w:rStyle w:val="Pogrubienie"/>
          <w:rFonts w:cs="Times New Roman"/>
          <w:b w:val="0"/>
          <w:szCs w:val="24"/>
        </w:rPr>
        <w:t>z</w:t>
      </w:r>
      <w:r w:rsidR="00A95A67">
        <w:rPr>
          <w:rStyle w:val="Pogrubienie"/>
          <w:rFonts w:cs="Times New Roman"/>
          <w:b w:val="0"/>
          <w:szCs w:val="24"/>
        </w:rPr>
        <w:t>j</w:t>
      </w:r>
      <w:proofErr w:type="spellEnd"/>
      <w:r w:rsidRPr="002349BD">
        <w:rPr>
          <w:rStyle w:val="Pogrubienie"/>
          <w:rFonts w:cs="Times New Roman"/>
          <w:b w:val="0"/>
          <w:szCs w:val="24"/>
        </w:rPr>
        <w:t xml:space="preserve">) rozporządzenie wykonawcze Komisji (UE) nr 1420/2013 z dnia 17 grudnia 2013 r. uchylające rozporządzenia (WE) nr 347/96, (WE) nr 1924/2000, (WE) nr 1925/2000, (WE) nr 2508/2000, (WE) nr 2509/2000, (WE) nr 2813/2000, (WE) nr 2814/2000, (WE) nr 150/2001, (WE) nr 939/2001, (WE) nr 1813/2001, (WE) nr 2065/2001, (WE) nr 2183/2001, (WE) nr 2318/2001, (WE) nr 2493/2001, (WE) nr 2306/2002, (WE) nr 802/2006, (WE) nr 2003/2006, (WE) nr 696/2008 i (WE) nr 248/2009 w następstwie przyjęcia rozporządzenia </w:t>
      </w:r>
      <w:r w:rsidRPr="002349BD">
        <w:rPr>
          <w:rStyle w:val="Pogrubienie"/>
          <w:rFonts w:cs="Times New Roman"/>
          <w:b w:val="0"/>
          <w:szCs w:val="24"/>
        </w:rPr>
        <w:lastRenderedPageBreak/>
        <w:t xml:space="preserve">Parlamentu Europejskiego i Rady (UE) nr 1379/2013 w sprawie wspólnej organizacji rynków produktów rybołówstwa i akwakultury (Dz. Urz. </w:t>
      </w:r>
      <w:r w:rsidR="00DF191A">
        <w:rPr>
          <w:rStyle w:val="Pogrubienie"/>
          <w:rFonts w:cs="Times New Roman"/>
          <w:b w:val="0"/>
          <w:szCs w:val="24"/>
        </w:rPr>
        <w:t xml:space="preserve">UE </w:t>
      </w:r>
      <w:r w:rsidRPr="002349BD">
        <w:rPr>
          <w:rStyle w:val="Pogrubienie"/>
          <w:rFonts w:cs="Times New Roman"/>
          <w:b w:val="0"/>
          <w:szCs w:val="24"/>
        </w:rPr>
        <w:t xml:space="preserve">L 353 </w:t>
      </w:r>
      <w:r w:rsidRPr="002349BD">
        <w:rPr>
          <w:rStyle w:val="Pogrubienie"/>
          <w:rFonts w:cs="Times New Roman"/>
          <w:b w:val="0"/>
          <w:szCs w:val="24"/>
        </w:rPr>
        <w:br/>
        <w:t>z 28.12.2013, str. 48),</w:t>
      </w:r>
    </w:p>
    <w:p w14:paraId="23486C85" w14:textId="7195BEB1" w:rsidR="00023158" w:rsidRPr="002349BD" w:rsidRDefault="00023158" w:rsidP="00023158">
      <w:pPr>
        <w:pStyle w:val="ZPKTwODNONIKUzmpktwzmienianymodnonikuartykuempunktem"/>
      </w:pPr>
      <w:proofErr w:type="spellStart"/>
      <w:r w:rsidRPr="002349BD">
        <w:rPr>
          <w:rStyle w:val="Pogrubienie"/>
          <w:rFonts w:cs="Times New Roman"/>
          <w:b w:val="0"/>
          <w:szCs w:val="24"/>
        </w:rPr>
        <w:t>z</w:t>
      </w:r>
      <w:r w:rsidR="00A95A67">
        <w:rPr>
          <w:rStyle w:val="Pogrubienie"/>
          <w:rFonts w:cs="Times New Roman"/>
          <w:b w:val="0"/>
          <w:szCs w:val="24"/>
        </w:rPr>
        <w:t>k</w:t>
      </w:r>
      <w:proofErr w:type="spellEnd"/>
      <w:r w:rsidRPr="002349BD">
        <w:rPr>
          <w:rStyle w:val="Pogrubienie"/>
          <w:rFonts w:cs="Times New Roman"/>
          <w:b w:val="0"/>
          <w:szCs w:val="24"/>
        </w:rPr>
        <w:t xml:space="preserve">) </w:t>
      </w:r>
      <w:r w:rsidRPr="002349BD">
        <w:t>rozporządzenia delegowanego Komisji (UE) nr 664/2014 z dnia 18 grudnia 2013 r. uzupełniającego rozporządzenie Parlamentu Europejskiego i Rady (UE) nr 1151/2012 w odniesieniu do ustanowienia symboli unijnych dotyczących chronionych nazw pochodzenia, chronionych oznaczeń geograficznych i gwarantowanych tradycyjnych specjalności oraz w odniesieniu do niektórych zasad dotyczących pochodzenia paszy i surowców, niektórych przepisów proceduralnych i niektórych dodatkowych przepisów przejściowych (Dz. Urz. UE L 179 z 19.06.2014, str. 17),</w:t>
      </w:r>
    </w:p>
    <w:p w14:paraId="11AEF671" w14:textId="3DB2558A" w:rsidR="00023158" w:rsidRPr="002349BD" w:rsidRDefault="00023158" w:rsidP="00023158">
      <w:pPr>
        <w:pStyle w:val="ZPKTwODNONIKUzmpktwzmienianymodnonikuartykuempunktem"/>
      </w:pPr>
      <w:proofErr w:type="spellStart"/>
      <w:r w:rsidRPr="002349BD">
        <w:t>z</w:t>
      </w:r>
      <w:r w:rsidR="00A95A67">
        <w:t>l</w:t>
      </w:r>
      <w:proofErr w:type="spellEnd"/>
      <w:r w:rsidRPr="002349BD">
        <w:t>)</w:t>
      </w:r>
      <w:r w:rsidRPr="002349BD">
        <w:tab/>
        <w:t>rozporządzenie Parlamentu Europejskiego i Rady (UE) nr 251/2014 z dnia 26 lutego 2014r. w sprawie definicji, opisu, prezentacji, etykietowania i ochrony oznaczeń geograficznych aromatyzowanych produktów sektora wina, uchylającego rozporządzenie Rady (EWG) nr1601/91  (Dz. Urz. UE L 84 z 20.</w:t>
      </w:r>
      <w:r w:rsidR="00B1781C">
        <w:t>0</w:t>
      </w:r>
      <w:r w:rsidRPr="002349BD">
        <w:t>3.2014, str. 14),</w:t>
      </w:r>
    </w:p>
    <w:p w14:paraId="003105B3" w14:textId="795C3CD2" w:rsidR="00023158" w:rsidRPr="002349BD" w:rsidRDefault="00023158" w:rsidP="00023158">
      <w:pPr>
        <w:pStyle w:val="ZPKTwODNONIKUzmpktwzmienianymodnonikuartykuempunktem"/>
      </w:pPr>
      <w:proofErr w:type="spellStart"/>
      <w:r w:rsidRPr="002349BD">
        <w:t>z</w:t>
      </w:r>
      <w:r w:rsidR="00A95A67">
        <w:t>m</w:t>
      </w:r>
      <w:proofErr w:type="spellEnd"/>
      <w:r w:rsidRPr="002349BD">
        <w:t>)</w:t>
      </w:r>
      <w:r w:rsidRPr="002349BD">
        <w:tab/>
        <w:t>rozporządzenia delegowanego Komisji (UE) nr 665/2014 z dnia 11 marca 2014 r. uzupełniającego rozporządzenie Parlamentu Europejskiego i Rady (UE) nr 1151/2012 w odniesieniu do warunków używania stosowanego fakultatywnie określenia jakościowego „produkt górski” (Dz. Urz. UE L 179 z 19.06.2014, str. 23),</w:t>
      </w:r>
    </w:p>
    <w:p w14:paraId="73B463CA" w14:textId="3C286913" w:rsidR="00023158" w:rsidRPr="002349BD" w:rsidRDefault="00023158" w:rsidP="00023158">
      <w:pPr>
        <w:pStyle w:val="ZPKTwODNONIKUzmpktwzmienianymodnonikuartykuempunktem"/>
      </w:pPr>
      <w:proofErr w:type="spellStart"/>
      <w:r w:rsidRPr="002349BD">
        <w:t>z</w:t>
      </w:r>
      <w:r w:rsidR="00A95A67">
        <w:t>n</w:t>
      </w:r>
      <w:proofErr w:type="spellEnd"/>
      <w:r w:rsidRPr="002349BD">
        <w:t>)</w:t>
      </w:r>
      <w:r w:rsidRPr="002349BD">
        <w:tab/>
      </w:r>
      <w:r w:rsidR="00B1781C">
        <w:t xml:space="preserve"> </w:t>
      </w:r>
      <w:r w:rsidRPr="002349BD">
        <w:t>rozporządzenia wykonawczego Komisji (UE) nr 668/2014 z dnia 13 czerwca 2014 r. ustanawiającego zasady stosowania rozporządzenia Parlamentu Europejskiego i Rady (UE) nr 1151/2012 w sprawie systemów jakości produktów rolnych i środków spożywczych (Dz. Urz. UE L 179 z 19.06.2014,  str. 36),</w:t>
      </w:r>
    </w:p>
    <w:p w14:paraId="6A652C53" w14:textId="10691281" w:rsidR="00023158" w:rsidRPr="002349BD" w:rsidRDefault="00023158" w:rsidP="00023158">
      <w:pPr>
        <w:pStyle w:val="ZPKTwODNONIKUzmpktwzmienianymodnonikuartykuempunktem"/>
      </w:pPr>
      <w:proofErr w:type="spellStart"/>
      <w:r w:rsidRPr="00E9174B">
        <w:t>z</w:t>
      </w:r>
      <w:r w:rsidR="00A95A67">
        <w:t>o</w:t>
      </w:r>
      <w:proofErr w:type="spellEnd"/>
      <w:r w:rsidRPr="00E9174B">
        <w:t>)</w:t>
      </w:r>
      <w:r w:rsidRPr="002349BD">
        <w:rPr>
          <w:rFonts w:ascii="Calibri" w:hAnsi="Calibri" w:cs="Calibri"/>
          <w:iCs/>
          <w:szCs w:val="24"/>
        </w:rPr>
        <w:t xml:space="preserve"> </w:t>
      </w:r>
      <w:r w:rsidRPr="002349BD">
        <w:rPr>
          <w:rFonts w:cs="Times New Roman"/>
          <w:iCs/>
          <w:szCs w:val="24"/>
        </w:rPr>
        <w:t xml:space="preserve">rozporządzenie wykonawcze Komisji (UE) Nr 828/2014 z dnia 30 lipca 2014 r. w sprawie przekazywania konsumentom informacji na temat nieobecności lub zmniejszonej zawartości glutenu w żywności (Dz. Urz. </w:t>
      </w:r>
      <w:r w:rsidR="00B1781C">
        <w:rPr>
          <w:rFonts w:cs="Times New Roman"/>
          <w:iCs/>
          <w:szCs w:val="24"/>
        </w:rPr>
        <w:t xml:space="preserve">UE </w:t>
      </w:r>
      <w:r w:rsidRPr="002349BD">
        <w:rPr>
          <w:rFonts w:cs="Times New Roman"/>
          <w:iCs/>
          <w:szCs w:val="24"/>
        </w:rPr>
        <w:t>L 228 z 31.07.2014, str. 5),</w:t>
      </w:r>
    </w:p>
    <w:p w14:paraId="4662629D" w14:textId="2D449FF6" w:rsidR="00023158" w:rsidRPr="002349BD" w:rsidRDefault="00023158" w:rsidP="00023158">
      <w:pPr>
        <w:pStyle w:val="ZPKTwODNONIKUzmpktwzmienianymodnonikuartykuempunktem"/>
      </w:pPr>
      <w:proofErr w:type="spellStart"/>
      <w:r w:rsidRPr="002349BD">
        <w:t>z</w:t>
      </w:r>
      <w:r w:rsidR="00A95A67">
        <w:t>p</w:t>
      </w:r>
      <w:proofErr w:type="spellEnd"/>
      <w:r w:rsidRPr="002349BD">
        <w:t>)</w:t>
      </w:r>
      <w:r w:rsidRPr="002349BD">
        <w:tab/>
        <w:t xml:space="preserve">rozporządzenia Parlamentu Europejskiego i Rady (UE) 2017/625 z dnia 15 marca 2017 r. w sprawie kontroli urzędowych i innych czynności urzędowych przeprowadzanych w celu zapewnienia stosowania prawa żywnościowego i paszowego oraz zasad dotyczących zdrowia i dobrostanu zwierząt, zdrowia roślin </w:t>
      </w:r>
      <w:r w:rsidRPr="002349BD">
        <w:lastRenderedPageBreak/>
        <w:t xml:space="preserve">i środków ochrony roślin, zmieniającego rozporządzenia Parlamentu Europejskiego i Rady (WE) nr 999/2001, (WE) nr 396/2005, (WE) nr 1069/2009, (WE) nr 1107/2009, (UE) nr 1151/2012, (UE) nr 652/2014, (UE) 2016/429 i (UE) 2016/2031, rozporządzenia Rady (WE) nr 1/2005 i (WE) nr 1099/2009 oraz dyrektywy Rady 98/58/WE, 1999/74/WE, 2007/43/WE, 2008/119/WE i 2008/120/WE, oraz uchylające rozporządzenia Parlamentu Europejskiego i Rady (WE) nr 854/2004 i (WE) nr 882/2004, dyrektywy Rady 89/608/EWG, 89/662/EWG, 90/425/EWG, 91/496/EWG, 96/23/WE, 96/93/WE i 97/78/WE oraz decyzję Rady 92/438/EWG (rozporządzenie w sprawie kontroli urzędowych) (Dz. Urz. UE L 95 z 07.04.2017, str. 1, </w:t>
      </w:r>
      <w:r w:rsidR="00A073A9" w:rsidRPr="00A073A9">
        <w:t>Dz. Urz. UE L 82 z 25.</w:t>
      </w:r>
      <w:r w:rsidR="00A073A9">
        <w:t>0</w:t>
      </w:r>
      <w:r w:rsidR="00A073A9" w:rsidRPr="00A073A9">
        <w:t>3.2019, str. 4</w:t>
      </w:r>
      <w:r w:rsidR="00A073A9">
        <w:t xml:space="preserve"> </w:t>
      </w:r>
      <w:r w:rsidR="00DF191A">
        <w:t>oraz</w:t>
      </w:r>
      <w:r w:rsidR="00A073A9" w:rsidRPr="00A073A9">
        <w:t xml:space="preserve"> Dz. Urz. UE L 321 z 12.12.2019, str. 111</w:t>
      </w:r>
      <w:r w:rsidRPr="002349BD">
        <w:t>),</w:t>
      </w:r>
    </w:p>
    <w:p w14:paraId="476E018B" w14:textId="3CB95F88" w:rsidR="00023158" w:rsidRPr="002349BD" w:rsidRDefault="00023158" w:rsidP="00023158">
      <w:pPr>
        <w:pStyle w:val="ZPKTwODNONIKUzmpktwzmienianymodnonikuartykuempunktem"/>
        <w:rPr>
          <w:rFonts w:ascii="Calibri" w:hAnsi="Calibri" w:cs="Calibri"/>
          <w:iCs/>
          <w:szCs w:val="24"/>
        </w:rPr>
      </w:pPr>
      <w:proofErr w:type="spellStart"/>
      <w:r w:rsidRPr="002349BD">
        <w:t>z</w:t>
      </w:r>
      <w:r w:rsidR="00A95A67">
        <w:t>q</w:t>
      </w:r>
      <w:proofErr w:type="spellEnd"/>
      <w:r w:rsidRPr="002349BD">
        <w:t>)</w:t>
      </w:r>
      <w:r w:rsidRPr="002349BD">
        <w:tab/>
        <w:t xml:space="preserve">rozporządzenia delegowanego Komisji (UE) 2017/1182 z dnia 20 kwietnia 2017 r. uzupełniającego rozporządzenie Parlamentu Europejskiego i Rady (UE) nr 1308/2013 w odniesieniu do unijnych </w:t>
      </w:r>
      <w:proofErr w:type="spellStart"/>
      <w:r w:rsidRPr="002349BD">
        <w:t>skal</w:t>
      </w:r>
      <w:proofErr w:type="spellEnd"/>
      <w:r w:rsidRPr="002349BD">
        <w:t xml:space="preserve"> klasyfikacji tusz wołowych, wieprzowych i baranich oraz raportowania cen rynkowych niektórych kategorii tusz i żywych zwierząt (Dz. Urz. UE L 171 z 04.07.2017, str. 74),</w:t>
      </w:r>
      <w:r w:rsidRPr="002349BD">
        <w:rPr>
          <w:rFonts w:ascii="Calibri" w:hAnsi="Calibri" w:cs="Calibri"/>
          <w:iCs/>
          <w:szCs w:val="24"/>
        </w:rPr>
        <w:t xml:space="preserve"> </w:t>
      </w:r>
    </w:p>
    <w:p w14:paraId="623E0989" w14:textId="24727BCE" w:rsidR="00023158" w:rsidRPr="002349BD" w:rsidRDefault="00023158" w:rsidP="00023158">
      <w:pPr>
        <w:pStyle w:val="ZPKTwODNONIKUzmpktwzmienianymodnonikuartykuempunktem"/>
        <w:rPr>
          <w:rFonts w:cs="Times New Roman"/>
        </w:rPr>
      </w:pPr>
      <w:proofErr w:type="spellStart"/>
      <w:r w:rsidRPr="00E9174B">
        <w:t>z</w:t>
      </w:r>
      <w:r w:rsidR="00A95A67">
        <w:t>r</w:t>
      </w:r>
      <w:proofErr w:type="spellEnd"/>
      <w:r w:rsidRPr="00E9174B">
        <w:t>)</w:t>
      </w:r>
      <w:r w:rsidRPr="002349BD">
        <w:rPr>
          <w:rFonts w:ascii="Calibri" w:hAnsi="Calibri" w:cs="Calibri"/>
          <w:iCs/>
          <w:szCs w:val="24"/>
        </w:rPr>
        <w:t xml:space="preserve"> </w:t>
      </w:r>
      <w:r w:rsidRPr="002349BD">
        <w:rPr>
          <w:rFonts w:cs="Times New Roman"/>
          <w:szCs w:val="24"/>
        </w:rPr>
        <w:t xml:space="preserve">rozporządzenie wykonawcze Komisji (UE) 2017/1184 z 20 kwietnia 2017 r. ustanawiające zasady stosowania rozporządzenia Parlamentu Europejskiego </w:t>
      </w:r>
      <w:r w:rsidRPr="002349BD">
        <w:rPr>
          <w:rFonts w:cs="Times New Roman"/>
          <w:szCs w:val="24"/>
        </w:rPr>
        <w:br/>
        <w:t xml:space="preserve">i Rady (UE) nr 1308/2013 w odniesieniu do unijnych </w:t>
      </w:r>
      <w:proofErr w:type="spellStart"/>
      <w:r w:rsidRPr="002349BD">
        <w:rPr>
          <w:rFonts w:cs="Times New Roman"/>
          <w:szCs w:val="24"/>
        </w:rPr>
        <w:t>skal</w:t>
      </w:r>
      <w:proofErr w:type="spellEnd"/>
      <w:r w:rsidRPr="002349BD">
        <w:rPr>
          <w:rFonts w:cs="Times New Roman"/>
          <w:szCs w:val="24"/>
        </w:rPr>
        <w:t xml:space="preserve"> klasyfikacji tusz wołowych, wieprzowych i baranich oraz raportowania cen rynkowych niektórych kategorii tusz i żywych zwierząt (Dz. Urz.</w:t>
      </w:r>
      <w:r w:rsidR="00A073A9">
        <w:rPr>
          <w:rFonts w:cs="Times New Roman"/>
          <w:szCs w:val="24"/>
        </w:rPr>
        <w:t xml:space="preserve"> UE</w:t>
      </w:r>
      <w:r w:rsidRPr="002349BD">
        <w:rPr>
          <w:rFonts w:cs="Times New Roman"/>
          <w:szCs w:val="24"/>
        </w:rPr>
        <w:t xml:space="preserve"> L 171 z </w:t>
      </w:r>
      <w:r w:rsidR="00A073A9">
        <w:rPr>
          <w:rFonts w:cs="Times New Roman"/>
          <w:szCs w:val="24"/>
        </w:rPr>
        <w:t>0</w:t>
      </w:r>
      <w:r w:rsidRPr="002349BD">
        <w:rPr>
          <w:rFonts w:cs="Times New Roman"/>
          <w:szCs w:val="24"/>
        </w:rPr>
        <w:t>4.</w:t>
      </w:r>
      <w:r w:rsidR="00A073A9">
        <w:rPr>
          <w:rFonts w:cs="Times New Roman"/>
          <w:szCs w:val="24"/>
        </w:rPr>
        <w:t>0</w:t>
      </w:r>
      <w:r w:rsidRPr="002349BD">
        <w:rPr>
          <w:rFonts w:cs="Times New Roman"/>
          <w:szCs w:val="24"/>
        </w:rPr>
        <w:t>7.2017,</w:t>
      </w:r>
      <w:r w:rsidRPr="002349BD">
        <w:rPr>
          <w:rFonts w:ascii="Calibri" w:hAnsi="Calibri" w:cs="Calibri"/>
          <w:szCs w:val="24"/>
        </w:rPr>
        <w:t xml:space="preserve"> </w:t>
      </w:r>
      <w:r w:rsidRPr="002349BD">
        <w:rPr>
          <w:rFonts w:cs="Times New Roman"/>
          <w:szCs w:val="24"/>
        </w:rPr>
        <w:t>str. 103),</w:t>
      </w:r>
    </w:p>
    <w:p w14:paraId="0100B706" w14:textId="2E92C2F8" w:rsidR="00023158" w:rsidRPr="002349BD" w:rsidRDefault="00023158" w:rsidP="00023158">
      <w:pPr>
        <w:pStyle w:val="ZPKTwODNONIKUzmpktwzmienianymodnonikuartykuempunktem"/>
        <w:rPr>
          <w:rFonts w:cs="Times New Roman"/>
          <w:iCs/>
          <w:szCs w:val="24"/>
        </w:rPr>
      </w:pPr>
      <w:proofErr w:type="spellStart"/>
      <w:r w:rsidRPr="00E9174B">
        <w:t>z</w:t>
      </w:r>
      <w:r w:rsidR="00A95A67">
        <w:t>s</w:t>
      </w:r>
      <w:proofErr w:type="spellEnd"/>
      <w:r w:rsidRPr="00E9174B">
        <w:t>)</w:t>
      </w:r>
      <w:r w:rsidRPr="002349BD">
        <w:rPr>
          <w:rFonts w:ascii="Calibri" w:hAnsi="Calibri" w:cs="Calibri"/>
          <w:iCs/>
          <w:szCs w:val="24"/>
        </w:rPr>
        <w:t xml:space="preserve"> </w:t>
      </w:r>
      <w:r w:rsidRPr="002349BD">
        <w:rPr>
          <w:rFonts w:cs="Times New Roman"/>
          <w:iCs/>
          <w:szCs w:val="24"/>
        </w:rPr>
        <w:t>rozporządzenie</w:t>
      </w:r>
      <w:r w:rsidRPr="002349BD">
        <w:rPr>
          <w:rFonts w:cs="Times New Roman"/>
          <w:szCs w:val="24"/>
        </w:rPr>
        <w:t xml:space="preserve"> </w:t>
      </w:r>
      <w:r w:rsidR="00DF191A">
        <w:rPr>
          <w:rFonts w:cs="Times New Roman"/>
          <w:szCs w:val="24"/>
        </w:rPr>
        <w:t>w</w:t>
      </w:r>
      <w:r w:rsidRPr="002349BD">
        <w:rPr>
          <w:rFonts w:cs="Times New Roman"/>
          <w:szCs w:val="24"/>
        </w:rPr>
        <w:t xml:space="preserve">ykonawcze Komisji (UE) 2018/274 z dnia 11 grudnia 2017 r. ustanawiające zasady stosowania rozporządzenia Parlamentu Europejskiego </w:t>
      </w:r>
      <w:r w:rsidRPr="002349BD">
        <w:rPr>
          <w:rFonts w:cs="Times New Roman"/>
          <w:szCs w:val="24"/>
        </w:rPr>
        <w:br/>
        <w:t xml:space="preserve">i Rady (UE) nr 1308/2013 w odniesieniu do systemu zezwoleń na nasadzenia winorośli, certyfikacji, rejestru przychodów i rozchodów, obowiązkowych deklaracji i powiadomień oraz rozporządzenia Parlamentu Europejskiego </w:t>
      </w:r>
      <w:r w:rsidRPr="002349BD">
        <w:rPr>
          <w:rFonts w:cs="Times New Roman"/>
          <w:szCs w:val="24"/>
        </w:rPr>
        <w:br/>
        <w:t>i Rady (UE) nr 1306/2013 w odniesieniu do odpowiednich kontroli i uchylające rozporządzenie wykonawcze Komisji (UE) 2015/561 (</w:t>
      </w:r>
      <w:r w:rsidRPr="002349BD">
        <w:rPr>
          <w:rFonts w:cs="Times New Roman"/>
          <w:iCs/>
          <w:szCs w:val="24"/>
        </w:rPr>
        <w:t>Dz. Urz.</w:t>
      </w:r>
      <w:r w:rsidR="00A073A9">
        <w:rPr>
          <w:rFonts w:cs="Times New Roman"/>
          <w:iCs/>
          <w:szCs w:val="24"/>
        </w:rPr>
        <w:t xml:space="preserve"> UE</w:t>
      </w:r>
      <w:r w:rsidRPr="002349BD">
        <w:rPr>
          <w:rFonts w:cs="Times New Roman"/>
          <w:iCs/>
          <w:szCs w:val="24"/>
        </w:rPr>
        <w:t xml:space="preserve"> L 58 z 28.</w:t>
      </w:r>
      <w:r w:rsidR="00B1781C">
        <w:rPr>
          <w:rFonts w:cs="Times New Roman"/>
          <w:iCs/>
          <w:szCs w:val="24"/>
        </w:rPr>
        <w:t>0</w:t>
      </w:r>
      <w:r w:rsidRPr="002349BD">
        <w:rPr>
          <w:rFonts w:cs="Times New Roman"/>
          <w:iCs/>
          <w:szCs w:val="24"/>
        </w:rPr>
        <w:t>2.2018, str. 60),</w:t>
      </w:r>
    </w:p>
    <w:p w14:paraId="137A0406" w14:textId="4F4E6069" w:rsidR="00023158" w:rsidRPr="002349BD" w:rsidRDefault="00023158" w:rsidP="00023158">
      <w:pPr>
        <w:pStyle w:val="ZPKTwODNONIKUzmpktwzmienianymodnonikuartykuempunktem"/>
        <w:rPr>
          <w:rStyle w:val="Uwydatnienie"/>
          <w:rFonts w:cs="Times New Roman"/>
          <w:i w:val="0"/>
          <w:szCs w:val="24"/>
        </w:rPr>
      </w:pPr>
      <w:proofErr w:type="spellStart"/>
      <w:r w:rsidRPr="00E9174B">
        <w:rPr>
          <w:rFonts w:cs="Times New Roman"/>
          <w:iCs/>
          <w:szCs w:val="24"/>
        </w:rPr>
        <w:t>z</w:t>
      </w:r>
      <w:r w:rsidR="00A95A67">
        <w:rPr>
          <w:rFonts w:cs="Times New Roman"/>
          <w:iCs/>
          <w:szCs w:val="24"/>
        </w:rPr>
        <w:t>t</w:t>
      </w:r>
      <w:proofErr w:type="spellEnd"/>
      <w:r w:rsidRPr="002349BD">
        <w:rPr>
          <w:rFonts w:cs="Times New Roman"/>
          <w:iCs/>
          <w:szCs w:val="24"/>
        </w:rPr>
        <w:t>) rozporządzenie</w:t>
      </w:r>
      <w:r w:rsidRPr="002349BD">
        <w:rPr>
          <w:rFonts w:cs="Times New Roman"/>
          <w:szCs w:val="24"/>
        </w:rPr>
        <w:t xml:space="preserve"> delegowane Komisji (UE) 2018/273 z dnia 11 grudnia 2017 r. uzupełniające rozporządzenie Parlamentu Europejskiego i Rady (UE) nr 1308/2013 w odniesieniu do systemu zezwoleń na nasadzenia winorośli, rejestru winnic, dokumentów towarzyszących i świadectw, rejestru przychodów i </w:t>
      </w:r>
      <w:r w:rsidRPr="002349BD">
        <w:rPr>
          <w:rFonts w:cs="Times New Roman"/>
          <w:szCs w:val="24"/>
        </w:rPr>
        <w:lastRenderedPageBreak/>
        <w:t>rozchodów, obowiązkowych deklaracji, powiadomień i publikowania zgłoszonych informacji, oraz uzupełniające rozporządzenie Parlamentu Europejskiego i Rady (UE) nr 1306/2013 w odniesieniu do odpowiednich kontroli i kar,</w:t>
      </w:r>
      <w:r w:rsidRPr="002349BD">
        <w:rPr>
          <w:rFonts w:ascii="Calibri" w:hAnsi="Calibri" w:cs="Calibri"/>
          <w:szCs w:val="24"/>
        </w:rPr>
        <w:t xml:space="preserve"> </w:t>
      </w:r>
      <w:r w:rsidRPr="002349BD">
        <w:rPr>
          <w:rFonts w:cs="Times New Roman"/>
          <w:szCs w:val="24"/>
        </w:rPr>
        <w:t>zmieniające rozporządzenia Komisji (WE) nr 555/2008, (WE) nr 606/2009 i (WE) nr 607/2009 oraz uchylające rozporządzenie Komisji (WE) nr 436/2009 i rozporządzenie delegowane Komisji (UE) 2015/560 (</w:t>
      </w:r>
      <w:r w:rsidRPr="002349BD">
        <w:rPr>
          <w:rStyle w:val="Uwydatnienie"/>
          <w:rFonts w:cs="Times New Roman"/>
          <w:i w:val="0"/>
          <w:szCs w:val="24"/>
        </w:rPr>
        <w:t xml:space="preserve">Dz. Urz. </w:t>
      </w:r>
      <w:r w:rsidR="00A073A9">
        <w:rPr>
          <w:rStyle w:val="Uwydatnienie"/>
          <w:rFonts w:cs="Times New Roman"/>
          <w:i w:val="0"/>
          <w:szCs w:val="24"/>
        </w:rPr>
        <w:t xml:space="preserve">UE </w:t>
      </w:r>
      <w:r w:rsidRPr="002349BD">
        <w:rPr>
          <w:rStyle w:val="Uwydatnienie"/>
          <w:rFonts w:cs="Times New Roman"/>
          <w:i w:val="0"/>
          <w:szCs w:val="24"/>
        </w:rPr>
        <w:t>L 58 z 28.</w:t>
      </w:r>
      <w:r w:rsidR="00B1781C">
        <w:rPr>
          <w:rStyle w:val="Uwydatnienie"/>
          <w:rFonts w:cs="Times New Roman"/>
          <w:i w:val="0"/>
          <w:szCs w:val="24"/>
        </w:rPr>
        <w:t>0</w:t>
      </w:r>
      <w:r w:rsidRPr="002349BD">
        <w:rPr>
          <w:rStyle w:val="Uwydatnienie"/>
          <w:rFonts w:cs="Times New Roman"/>
          <w:i w:val="0"/>
          <w:szCs w:val="24"/>
        </w:rPr>
        <w:t xml:space="preserve">2.2018, str. 1 </w:t>
      </w:r>
      <w:r w:rsidR="00DF191A">
        <w:rPr>
          <w:rStyle w:val="Uwydatnienie"/>
          <w:rFonts w:cs="Times New Roman"/>
          <w:i w:val="0"/>
          <w:szCs w:val="24"/>
        </w:rPr>
        <w:t>oraz</w:t>
      </w:r>
      <w:r w:rsidR="00A073A9">
        <w:rPr>
          <w:rStyle w:val="Uwydatnienie"/>
          <w:rFonts w:cs="Times New Roman"/>
          <w:i w:val="0"/>
          <w:szCs w:val="24"/>
        </w:rPr>
        <w:t xml:space="preserve"> </w:t>
      </w:r>
      <w:r w:rsidR="00A073A9" w:rsidRPr="00205820">
        <w:rPr>
          <w:rStyle w:val="Uwydatnienie"/>
          <w:i w:val="0"/>
          <w:iCs w:val="0"/>
        </w:rPr>
        <w:t>Dz. Urz. UE L 138 z 24.</w:t>
      </w:r>
      <w:r w:rsidR="000B056A">
        <w:rPr>
          <w:rStyle w:val="Uwydatnienie"/>
          <w:i w:val="0"/>
          <w:iCs w:val="0"/>
        </w:rPr>
        <w:t>0</w:t>
      </w:r>
      <w:r w:rsidR="00A073A9" w:rsidRPr="00205820">
        <w:rPr>
          <w:rStyle w:val="Uwydatnienie"/>
          <w:i w:val="0"/>
          <w:iCs w:val="0"/>
        </w:rPr>
        <w:t>5.2019, str. 74</w:t>
      </w:r>
      <w:r w:rsidRPr="002349BD">
        <w:rPr>
          <w:rStyle w:val="Uwydatnienie"/>
          <w:rFonts w:cs="Times New Roman"/>
          <w:i w:val="0"/>
          <w:szCs w:val="24"/>
        </w:rPr>
        <w:t>),</w:t>
      </w:r>
    </w:p>
    <w:p w14:paraId="4AF91F6A" w14:textId="0CD57E74" w:rsidR="00023158" w:rsidRPr="002349BD" w:rsidRDefault="00023158" w:rsidP="00023158">
      <w:pPr>
        <w:pStyle w:val="ZPKTwODNONIKUzmpktwzmienianymodnonikuartykuempunktem"/>
      </w:pPr>
      <w:proofErr w:type="spellStart"/>
      <w:r w:rsidRPr="002349BD">
        <w:t>z</w:t>
      </w:r>
      <w:r w:rsidR="00A95A67">
        <w:t>u</w:t>
      </w:r>
      <w:proofErr w:type="spellEnd"/>
      <w:r w:rsidRPr="002349BD">
        <w:t>)</w:t>
      </w:r>
      <w:r w:rsidRPr="002349BD">
        <w:tab/>
        <w:t xml:space="preserve">rozporządzenia wykonawczego Komisji (UE) 2018/775 z dnia 28 maja 2018 r. ustanawiającego zasady stosowania art. 26 ust. 3 rozporządzenia Parlamentu Europejskiego i Rady (UE) nr 1169/2011 w sprawie przekazywania konsumentom informacji na temat żywności, w odniesieniu do reguł dotyczących wskazywania kraju lub miejsca pochodzenia podstawowego składnika środka spożywczego (Dz. Urz. UE L 131 z 29.05.2018, str. 8 </w:t>
      </w:r>
      <w:r w:rsidR="00DF191A">
        <w:t>oraz</w:t>
      </w:r>
      <w:r w:rsidR="000B056A">
        <w:t xml:space="preserve"> </w:t>
      </w:r>
      <w:r w:rsidR="000B056A" w:rsidRPr="00205820">
        <w:t>Dz. Urz. UE L 132 z 20.</w:t>
      </w:r>
      <w:r w:rsidR="000B056A">
        <w:t>0</w:t>
      </w:r>
      <w:r w:rsidR="000B056A" w:rsidRPr="00205820">
        <w:t>5.2019, str. 21</w:t>
      </w:r>
      <w:r w:rsidRPr="002349BD">
        <w:t>),</w:t>
      </w:r>
    </w:p>
    <w:p w14:paraId="5237048E" w14:textId="7560E79A" w:rsidR="00023158" w:rsidRPr="002349BD" w:rsidRDefault="00023158" w:rsidP="00023158">
      <w:pPr>
        <w:pStyle w:val="ZPKTwODNONIKUzmpktwzmienianymodnonikuartykuempunktem"/>
        <w:rPr>
          <w:rFonts w:cs="Times New Roman"/>
        </w:rPr>
      </w:pPr>
      <w:proofErr w:type="spellStart"/>
      <w:r w:rsidRPr="00E9174B">
        <w:t>z</w:t>
      </w:r>
      <w:r w:rsidR="00A95A67">
        <w:t>w</w:t>
      </w:r>
      <w:proofErr w:type="spellEnd"/>
      <w:r w:rsidRPr="00E9174B">
        <w:t xml:space="preserve">) </w:t>
      </w:r>
      <w:r w:rsidRPr="002349BD">
        <w:rPr>
          <w:rFonts w:cs="Times New Roman"/>
          <w:szCs w:val="24"/>
        </w:rPr>
        <w:t xml:space="preserve">rozporządzenie </w:t>
      </w:r>
      <w:r w:rsidR="00DF191A">
        <w:rPr>
          <w:rFonts w:cs="Times New Roman"/>
          <w:szCs w:val="24"/>
        </w:rPr>
        <w:t>d</w:t>
      </w:r>
      <w:r w:rsidRPr="002349BD">
        <w:rPr>
          <w:rFonts w:cs="Times New Roman"/>
          <w:szCs w:val="24"/>
        </w:rPr>
        <w:t>elegowane Komisji (UE) 2019/33 z dnia 17 października 2018 r. uzupełniające rozporządzenie Parlamentu Europejskiego i Rady (UE) nr 1308/2013 w odniesieniu do wniosków o objęcie ochroną nazw pochodzenia, oznaczeń geograficznych i określeń tradycyjnych w sektorze wina, procedury zgłaszania sprzeciwu, ograniczeń stosowania, zmian w specyfikacji produktu, unieważnienia ochrony oraz etykietowania i prezentacji (</w:t>
      </w:r>
      <w:r w:rsidRPr="002349BD">
        <w:rPr>
          <w:rStyle w:val="Uwydatnienie"/>
          <w:rFonts w:cs="Times New Roman"/>
          <w:i w:val="0"/>
          <w:szCs w:val="24"/>
        </w:rPr>
        <w:t xml:space="preserve">Dz. Urz. </w:t>
      </w:r>
      <w:r w:rsidR="00B1781C">
        <w:rPr>
          <w:rStyle w:val="Uwydatnienie"/>
          <w:rFonts w:cs="Times New Roman"/>
          <w:i w:val="0"/>
          <w:szCs w:val="24"/>
        </w:rPr>
        <w:t xml:space="preserve">UE </w:t>
      </w:r>
      <w:r w:rsidRPr="002349BD">
        <w:rPr>
          <w:rStyle w:val="Uwydatnienie"/>
          <w:rFonts w:cs="Times New Roman"/>
          <w:i w:val="0"/>
          <w:szCs w:val="24"/>
        </w:rPr>
        <w:t xml:space="preserve">L 9 </w:t>
      </w:r>
      <w:r w:rsidRPr="002349BD">
        <w:rPr>
          <w:rStyle w:val="Uwydatnienie"/>
          <w:rFonts w:cs="Times New Roman"/>
          <w:i w:val="0"/>
          <w:szCs w:val="24"/>
        </w:rPr>
        <w:br/>
        <w:t>z 11.</w:t>
      </w:r>
      <w:r w:rsidR="00B1781C">
        <w:rPr>
          <w:rStyle w:val="Uwydatnienie"/>
          <w:rFonts w:cs="Times New Roman"/>
          <w:i w:val="0"/>
          <w:szCs w:val="24"/>
        </w:rPr>
        <w:t>0</w:t>
      </w:r>
      <w:r w:rsidRPr="002349BD">
        <w:rPr>
          <w:rStyle w:val="Uwydatnienie"/>
          <w:rFonts w:cs="Times New Roman"/>
          <w:i w:val="0"/>
          <w:szCs w:val="24"/>
        </w:rPr>
        <w:t>1.2019, str. 2),</w:t>
      </w:r>
    </w:p>
    <w:p w14:paraId="23B6920E" w14:textId="5DE8D095" w:rsidR="00023158" w:rsidRPr="002349BD" w:rsidRDefault="00023158" w:rsidP="00023158">
      <w:pPr>
        <w:pStyle w:val="ZPKTwODNONIKUzmpktwzmienianymodnonikuartykuempunktem"/>
        <w:rPr>
          <w:rFonts w:cs="Times New Roman"/>
          <w:szCs w:val="24"/>
        </w:rPr>
      </w:pPr>
      <w:proofErr w:type="spellStart"/>
      <w:r w:rsidRPr="00E9174B">
        <w:rPr>
          <w:rFonts w:cs="Times New Roman"/>
          <w:iCs/>
          <w:szCs w:val="24"/>
        </w:rPr>
        <w:t>z</w:t>
      </w:r>
      <w:r w:rsidR="00A95A67">
        <w:rPr>
          <w:rFonts w:cs="Times New Roman"/>
          <w:iCs/>
          <w:szCs w:val="24"/>
        </w:rPr>
        <w:t>v</w:t>
      </w:r>
      <w:proofErr w:type="spellEnd"/>
      <w:r w:rsidRPr="00E9174B">
        <w:rPr>
          <w:rFonts w:cs="Times New Roman"/>
          <w:iCs/>
          <w:szCs w:val="24"/>
        </w:rPr>
        <w:t>)</w:t>
      </w:r>
      <w:r w:rsidRPr="002349BD">
        <w:rPr>
          <w:rFonts w:ascii="Calibri" w:hAnsi="Calibri" w:cs="Calibri"/>
          <w:iCs/>
          <w:szCs w:val="24"/>
        </w:rPr>
        <w:t xml:space="preserve"> </w:t>
      </w:r>
      <w:r w:rsidRPr="002349BD">
        <w:rPr>
          <w:rFonts w:cs="Times New Roman"/>
          <w:iCs/>
          <w:szCs w:val="24"/>
        </w:rPr>
        <w:t>rozporządzenie</w:t>
      </w:r>
      <w:r w:rsidRPr="002349BD">
        <w:rPr>
          <w:rFonts w:cs="Times New Roman"/>
          <w:szCs w:val="24"/>
        </w:rPr>
        <w:t xml:space="preserve"> </w:t>
      </w:r>
      <w:r w:rsidR="00DF191A">
        <w:rPr>
          <w:rFonts w:cs="Times New Roman"/>
          <w:szCs w:val="24"/>
        </w:rPr>
        <w:t>d</w:t>
      </w:r>
      <w:r w:rsidRPr="002349BD">
        <w:rPr>
          <w:rFonts w:cs="Times New Roman"/>
          <w:szCs w:val="24"/>
        </w:rPr>
        <w:t xml:space="preserve">elegowane Komisji (UE) 2019/934 z dnia 12 marca 2019 r. uzupełniające rozporządzenie Parlamentu Europejskiego i Rady (UE) nr 1308/2013 w odniesieniu do obszarów uprawy winorośli, w przypadku których zawartość alkoholu może być zwiększona, dozwolonych praktyk </w:t>
      </w:r>
      <w:proofErr w:type="spellStart"/>
      <w:r w:rsidRPr="002349BD">
        <w:rPr>
          <w:rFonts w:cs="Times New Roman"/>
          <w:szCs w:val="24"/>
        </w:rPr>
        <w:t>enologicznych</w:t>
      </w:r>
      <w:proofErr w:type="spellEnd"/>
      <w:r w:rsidRPr="002349BD">
        <w:rPr>
          <w:rFonts w:cs="Times New Roman"/>
          <w:szCs w:val="24"/>
        </w:rPr>
        <w:t xml:space="preserve"> i ograniczeń mających zastosowanie do produkcji </w:t>
      </w:r>
      <w:r w:rsidRPr="002349BD">
        <w:rPr>
          <w:rFonts w:cs="Times New Roman"/>
          <w:szCs w:val="24"/>
        </w:rPr>
        <w:br/>
        <w:t>i konserwowania produktów sektora win, minimalnej zawartości alkoholu </w:t>
      </w:r>
      <w:r w:rsidRPr="002349BD">
        <w:rPr>
          <w:rFonts w:cs="Times New Roman"/>
          <w:szCs w:val="24"/>
        </w:rPr>
        <w:br/>
        <w:t>w odniesieniu do produktów ubocznych oraz ich usuwania, a także publikacji</w:t>
      </w:r>
      <w:r w:rsidRPr="002349BD">
        <w:rPr>
          <w:rFonts w:ascii="Calibri" w:hAnsi="Calibri" w:cs="Calibri"/>
          <w:szCs w:val="24"/>
        </w:rPr>
        <w:t xml:space="preserve"> dokumentów OIV </w:t>
      </w:r>
      <w:r w:rsidRPr="002349BD">
        <w:rPr>
          <w:rFonts w:cs="Times New Roman"/>
          <w:szCs w:val="24"/>
        </w:rPr>
        <w:t xml:space="preserve">(Dz. Urz. UE L 149 z 07.06.2019 , str. 1 </w:t>
      </w:r>
      <w:r w:rsidR="00DF191A">
        <w:rPr>
          <w:rFonts w:cs="Times New Roman"/>
          <w:szCs w:val="24"/>
        </w:rPr>
        <w:t>oraz</w:t>
      </w:r>
      <w:r w:rsidR="000B056A" w:rsidRPr="000B056A">
        <w:rPr>
          <w:rFonts w:cs="Times New Roman"/>
        </w:rPr>
        <w:t xml:space="preserve"> </w:t>
      </w:r>
      <w:r w:rsidR="000B056A" w:rsidRPr="000B056A">
        <w:rPr>
          <w:rFonts w:cs="Times New Roman"/>
          <w:szCs w:val="24"/>
        </w:rPr>
        <w:t>Dz. Urz. UE L 129 z 24.</w:t>
      </w:r>
      <w:r w:rsidR="000B056A">
        <w:rPr>
          <w:rFonts w:cs="Times New Roman"/>
          <w:szCs w:val="24"/>
        </w:rPr>
        <w:t>0</w:t>
      </w:r>
      <w:r w:rsidR="000B056A" w:rsidRPr="000B056A">
        <w:rPr>
          <w:rFonts w:cs="Times New Roman"/>
          <w:szCs w:val="24"/>
        </w:rPr>
        <w:t>4.2020, str.1</w:t>
      </w:r>
      <w:r w:rsidRPr="002349BD">
        <w:rPr>
          <w:rFonts w:cs="Times New Roman"/>
          <w:szCs w:val="24"/>
        </w:rPr>
        <w:t>),</w:t>
      </w:r>
    </w:p>
    <w:p w14:paraId="2E0DEE17" w14:textId="34AA207D" w:rsidR="00023158" w:rsidRPr="002349BD" w:rsidRDefault="00023158" w:rsidP="00023158">
      <w:pPr>
        <w:pStyle w:val="ZPKTwODNONIKUzmpktwzmienianymodnonikuartykuempunktem"/>
        <w:rPr>
          <w:rFonts w:cs="Times New Roman"/>
          <w:iCs/>
          <w:szCs w:val="24"/>
        </w:rPr>
      </w:pPr>
      <w:proofErr w:type="spellStart"/>
      <w:r w:rsidRPr="00E9174B">
        <w:rPr>
          <w:rFonts w:cs="Times New Roman"/>
          <w:iCs/>
          <w:szCs w:val="24"/>
        </w:rPr>
        <w:t>z</w:t>
      </w:r>
      <w:r w:rsidR="00A95A67">
        <w:rPr>
          <w:rFonts w:cs="Times New Roman"/>
          <w:iCs/>
          <w:szCs w:val="24"/>
        </w:rPr>
        <w:t>x</w:t>
      </w:r>
      <w:proofErr w:type="spellEnd"/>
      <w:r w:rsidRPr="00E9174B">
        <w:rPr>
          <w:rFonts w:cs="Times New Roman"/>
          <w:iCs/>
          <w:szCs w:val="24"/>
        </w:rPr>
        <w:t>)</w:t>
      </w:r>
      <w:r w:rsidRPr="002349BD">
        <w:rPr>
          <w:rFonts w:ascii="Calibri" w:hAnsi="Calibri" w:cs="Calibri"/>
          <w:szCs w:val="24"/>
        </w:rPr>
        <w:t xml:space="preserve"> </w:t>
      </w:r>
      <w:r w:rsidRPr="002349BD">
        <w:rPr>
          <w:rFonts w:cs="Times New Roman"/>
          <w:szCs w:val="24"/>
        </w:rPr>
        <w:t xml:space="preserve">rozporządzenie Parlamentu Europejskiego i Rady (UE) 2019/787 z dnia 17 kwietnia 2019 r. w sprawie definicji, opisu, prezentacji i etykietowania napojów spirytusowych, stosowania nazw napojów spirytusowych </w:t>
      </w:r>
      <w:r w:rsidRPr="002349BD">
        <w:rPr>
          <w:rFonts w:cs="Times New Roman"/>
          <w:szCs w:val="24"/>
        </w:rPr>
        <w:br/>
      </w:r>
      <w:r w:rsidRPr="002349BD">
        <w:rPr>
          <w:rFonts w:cs="Times New Roman"/>
          <w:szCs w:val="24"/>
        </w:rPr>
        <w:lastRenderedPageBreak/>
        <w:t xml:space="preserve">w prezentacji i etykietowaniu innych środków spożywczych, ochrony oznaczeń geograficznych napojów spirytusowych, wykorzystywania alkoholu etylowego i destylatów pochodzenia rolniczego w napojach alkoholowych, </w:t>
      </w:r>
      <w:r w:rsidRPr="002349BD">
        <w:rPr>
          <w:rFonts w:cs="Times New Roman"/>
          <w:szCs w:val="24"/>
        </w:rPr>
        <w:br/>
        <w:t xml:space="preserve">a także uchylające rozporządzenie (WE) nr 110/2008 </w:t>
      </w:r>
      <w:r w:rsidRPr="002349BD">
        <w:rPr>
          <w:rFonts w:cs="Times New Roman"/>
          <w:iCs/>
          <w:szCs w:val="24"/>
        </w:rPr>
        <w:t xml:space="preserve">(Dz. Urz. </w:t>
      </w:r>
      <w:r w:rsidR="00B1781C">
        <w:rPr>
          <w:rFonts w:cs="Times New Roman"/>
          <w:iCs/>
          <w:szCs w:val="24"/>
        </w:rPr>
        <w:t xml:space="preserve">UE </w:t>
      </w:r>
      <w:r w:rsidRPr="002349BD">
        <w:rPr>
          <w:rFonts w:cs="Times New Roman"/>
          <w:iCs/>
          <w:szCs w:val="24"/>
        </w:rPr>
        <w:t xml:space="preserve">L 130 </w:t>
      </w:r>
      <w:r w:rsidRPr="002349BD">
        <w:rPr>
          <w:rFonts w:cs="Times New Roman"/>
          <w:iCs/>
          <w:szCs w:val="24"/>
        </w:rPr>
        <w:br/>
        <w:t>z 17.05.2019, str. 1)</w:t>
      </w:r>
      <w:r w:rsidR="0028792C">
        <w:rPr>
          <w:rFonts w:cs="Times New Roman"/>
          <w:iCs/>
          <w:szCs w:val="24"/>
        </w:rPr>
        <w:t>;</w:t>
      </w:r>
    </w:p>
    <w:p w14:paraId="6773BB60" w14:textId="77777777" w:rsidR="00023158" w:rsidRPr="002349BD" w:rsidRDefault="00023158" w:rsidP="00023158">
      <w:pPr>
        <w:pStyle w:val="ZODNONIKAzmtekstuodnonikaartykuempunktem"/>
      </w:pPr>
      <w:r w:rsidRPr="002349BD">
        <w:t xml:space="preserve">2) </w:t>
      </w:r>
      <w:r w:rsidRPr="002349BD">
        <w:tab/>
        <w:t>wdrażają:</w:t>
      </w:r>
    </w:p>
    <w:p w14:paraId="5DE8359A" w14:textId="4796D5DF" w:rsidR="00023158" w:rsidRPr="002349BD" w:rsidRDefault="00023158" w:rsidP="00023158">
      <w:pPr>
        <w:pStyle w:val="ZPKTwODNONIKUzmpktwzmienianymodnonikuartykuempunktem"/>
      </w:pPr>
      <w:r w:rsidRPr="002349BD">
        <w:t>a)</w:t>
      </w:r>
      <w:r w:rsidRPr="002349BD">
        <w:tab/>
        <w:t xml:space="preserve">dyrektywę Rady 89/108/EWG z dnia 21 grudnia 1988 r. w sprawie zbliżenia ustawodawstw Państw Członkowskich odnoszących się do głęboko mrożonych środków spożywczych przeznaczonych do spożycia przez ludzi (Dz. Urz. WE L 40 z 11.02.1989, str. 34, </w:t>
      </w:r>
      <w:r w:rsidR="000B056A" w:rsidRPr="000B056A">
        <w:t>Dz. Urz. UE L 284 z 31.10.2003, str. 1, Dz. Urz. UE L 363 z 20.12.2006, str. 411, Dz. Urz. UE L 311 z 21.11.2008, str. 1, Dz. Urz. UE L 241 z 29.</w:t>
      </w:r>
      <w:r w:rsidR="000B056A">
        <w:t>0</w:t>
      </w:r>
      <w:r w:rsidR="000B056A" w:rsidRPr="000B056A">
        <w:t>8.1994, str. 212</w:t>
      </w:r>
      <w:r w:rsidR="00DF191A">
        <w:t xml:space="preserve"> oraz</w:t>
      </w:r>
      <w:r w:rsidR="000B056A" w:rsidRPr="000B056A">
        <w:t xml:space="preserve"> Dz. Urz. UE L 236 z 23.</w:t>
      </w:r>
      <w:r w:rsidR="000B056A">
        <w:t>0</w:t>
      </w:r>
      <w:r w:rsidR="000B056A" w:rsidRPr="000B056A">
        <w:t>9.2003, str. 17</w:t>
      </w:r>
      <w:r w:rsidR="000B056A">
        <w:t xml:space="preserve"> </w:t>
      </w:r>
      <w:r w:rsidRPr="002349BD">
        <w:t>– Dz. Urz. UE Polskie wydanie specjalne, rozdz. 13, t. 9, str. 318),</w:t>
      </w:r>
    </w:p>
    <w:p w14:paraId="305D4C15" w14:textId="77777777" w:rsidR="00023158" w:rsidRPr="002349BD" w:rsidRDefault="00023158" w:rsidP="00023158">
      <w:pPr>
        <w:pStyle w:val="ZPKTwODNONIKUzmpktwzmienianymodnonikuartykuempunktem"/>
      </w:pPr>
      <w:r w:rsidRPr="002349BD">
        <w:t>b)</w:t>
      </w:r>
      <w:r w:rsidRPr="002349BD">
        <w:tab/>
        <w:t>dyrektywę Komisji 92/2/EWG z dnia 13 stycznia 1992 r. ustanawiającej procedurę pobierania próbek oraz wspólnotową metodę analizy do celów urzędowej kontroli temperatur głęboko mrożonych środków spożywczych przeznaczonych do spożycia przez ludzi (Dz. Urz. WE L 34 z 11.02.1992, str. 30 − Dz. Urz. UE Polskie wydanie specjalne, rozdz. 13, t. 11, str. 75),</w:t>
      </w:r>
    </w:p>
    <w:p w14:paraId="063C9421" w14:textId="00979B84" w:rsidR="00023158" w:rsidRPr="002349BD" w:rsidRDefault="00023158" w:rsidP="00023158">
      <w:pPr>
        <w:pStyle w:val="ZPKTwODNONIKUzmpktwzmienianymodnonikuartykuempunktem"/>
      </w:pPr>
      <w:r w:rsidRPr="002349BD">
        <w:t>c)</w:t>
      </w:r>
      <w:r w:rsidRPr="002349BD">
        <w:tab/>
        <w:t xml:space="preserve">dyrektywę 2002/46/WE Parlamentu Europejskiego i Rady z dnia 10 czerwca 2002 r. w sprawie zbliżenia ustawodawstw Państw Członkowskich odnoszących się do suplementów żywnościowych (Dz. Urz. WE L 183 z 12.07.2002, str. 51, </w:t>
      </w:r>
      <w:r w:rsidR="000B056A" w:rsidRPr="000B056A">
        <w:t xml:space="preserve">Dz. Urz. UE L 94 z </w:t>
      </w:r>
      <w:r w:rsidR="000B056A">
        <w:t>0</w:t>
      </w:r>
      <w:r w:rsidR="000B056A" w:rsidRPr="000B056A">
        <w:t>1.</w:t>
      </w:r>
      <w:r w:rsidR="000B056A">
        <w:t>0</w:t>
      </w:r>
      <w:r w:rsidR="000B056A" w:rsidRPr="000B056A">
        <w:t>4.2006, str. 32, Dz. Urz. UE L 311 z 21.11.2008, str. 1</w:t>
      </w:r>
      <w:r w:rsidR="00DF191A">
        <w:t xml:space="preserve"> oraz</w:t>
      </w:r>
      <w:r w:rsidR="000B056A" w:rsidRPr="000B056A">
        <w:t xml:space="preserve"> Dz. Urz. UE L 314 z </w:t>
      </w:r>
      <w:r w:rsidR="00DF191A">
        <w:t>0</w:t>
      </w:r>
      <w:r w:rsidR="000B056A" w:rsidRPr="000B056A">
        <w:t>1.12.2009, str. 36</w:t>
      </w:r>
      <w:r w:rsidRPr="002349BD">
        <w:t xml:space="preserve"> − Dz. Urz. UE Polskie wydanie specjalne, rozdz. 13, t. 29, str. 490),</w:t>
      </w:r>
    </w:p>
    <w:p w14:paraId="105AF069" w14:textId="1C732D6F" w:rsidR="00B1781C" w:rsidRDefault="00023158" w:rsidP="00023158">
      <w:pPr>
        <w:pStyle w:val="ZPKTwODNONIKUzmpktwzmienianymodnonikuartykuempunktem"/>
      </w:pPr>
      <w:r w:rsidRPr="002349BD">
        <w:t xml:space="preserve">d)  decyzję Komisji nr 2005/240/WE z dnia 11 marca 2005 r. zatwierdzająca metody klasyfikacji tusz wieprzowych w Polsce (Dz. U. L 74 z 19.03.2005, str. 62 z </w:t>
      </w:r>
      <w:proofErr w:type="spellStart"/>
      <w:r w:rsidRPr="002349BD">
        <w:t>późn</w:t>
      </w:r>
      <w:proofErr w:type="spellEnd"/>
      <w:r w:rsidRPr="002349BD">
        <w:t xml:space="preserve">. zm.), ostatnio zmieniona decyzją wykonawczą 2011/506/UE z dnia 16 sierpnia 2011 r. (Dz. Urz. </w:t>
      </w:r>
      <w:r w:rsidR="004F5123">
        <w:t xml:space="preserve">UE </w:t>
      </w:r>
      <w:r w:rsidRPr="002349BD">
        <w:t>L 209 z 17.08.2011, str. 43),</w:t>
      </w:r>
    </w:p>
    <w:p w14:paraId="5D0B68F0" w14:textId="0B13C436" w:rsidR="00023158" w:rsidRPr="002349BD" w:rsidRDefault="00023158" w:rsidP="00023158">
      <w:pPr>
        <w:pStyle w:val="ZPKTwODNONIKUzmpktwzmienianymodnonikuartykuempunktem"/>
      </w:pPr>
      <w:r w:rsidRPr="002349BD">
        <w:t>e)</w:t>
      </w:r>
      <w:r w:rsidRPr="002349BD">
        <w:tab/>
        <w:t>dyrektywę Komisji 2006/125/WE z dnia 5 grudnia 2006 r. w sprawie przetworzonej żywności na bazie zbóż oraz żywności dla niemowląt i małych dzieci (Dz. Urz. UE L 339 z 06.12.2006, str. 16),</w:t>
      </w:r>
    </w:p>
    <w:p w14:paraId="19C5ACCF" w14:textId="2F0E2543" w:rsidR="00023158" w:rsidRPr="002349BD" w:rsidRDefault="00023158" w:rsidP="00023158">
      <w:pPr>
        <w:pStyle w:val="ZPKTwODNONIKUzmpktwzmienianymodnonikuartykuempunktem"/>
      </w:pPr>
      <w:r w:rsidRPr="002349BD">
        <w:lastRenderedPageBreak/>
        <w:t>f)</w:t>
      </w:r>
      <w:r w:rsidRPr="002349BD">
        <w:tab/>
        <w:t>dyrektywę Parlamentu Europejskiego i Rady 2009/54/WE z dnia 18 czerwca 2009 r. w sprawie wydobywania i wprowadzania do obrotu naturalnych wód mineralnych (Dz.</w:t>
      </w:r>
      <w:r w:rsidR="00F84151">
        <w:t xml:space="preserve"> </w:t>
      </w:r>
      <w:r w:rsidRPr="002349BD">
        <w:t>Urz. UE L 164 z 26.</w:t>
      </w:r>
      <w:r w:rsidR="00B1781C">
        <w:t>0</w:t>
      </w:r>
      <w:r w:rsidRPr="002349BD">
        <w:t>6.2009, str. 45),</w:t>
      </w:r>
    </w:p>
    <w:p w14:paraId="4F835112" w14:textId="06FF2CA4" w:rsidR="00023158" w:rsidRPr="002349BD" w:rsidRDefault="00023158" w:rsidP="00023158">
      <w:pPr>
        <w:pStyle w:val="ZPKTwODNONIKUzmpktwzmienianymodnonikuartykuempunktem"/>
      </w:pPr>
      <w:r w:rsidRPr="002349BD">
        <w:t>g)</w:t>
      </w:r>
      <w:r w:rsidRPr="002349BD">
        <w:tab/>
        <w:t xml:space="preserve">dyrektywę Parlamentu Europejskiego i Rady 2011/91/UE z dnia 13 grudnia 2011 r. w sprawie oznaczeń lub </w:t>
      </w:r>
      <w:proofErr w:type="spellStart"/>
      <w:r w:rsidRPr="002349BD">
        <w:t>oznakowań</w:t>
      </w:r>
      <w:proofErr w:type="spellEnd"/>
      <w:r w:rsidRPr="002349BD">
        <w:t xml:space="preserve"> identyfikacyjnych partii towaru, do której należy dany środek spożywczy (Dz. Urz. UE L 334 z 16.12.2011, str</w:t>
      </w:r>
      <w:r w:rsidR="007D33C5">
        <w:t>.</w:t>
      </w:r>
      <w:r w:rsidRPr="002349BD">
        <w:t xml:space="preserve"> 1).”;</w:t>
      </w:r>
    </w:p>
    <w:p w14:paraId="65E93792" w14:textId="3B3AA4D3" w:rsidR="00A07BB5" w:rsidRPr="002349BD" w:rsidRDefault="00DC5CA5" w:rsidP="005F095B">
      <w:pPr>
        <w:pStyle w:val="PKTpunkt"/>
        <w:keepNext/>
      </w:pPr>
      <w:r w:rsidRPr="002349BD">
        <w:t>2</w:t>
      </w:r>
      <w:r w:rsidR="00A07BB5" w:rsidRPr="002349BD">
        <w:t>)</w:t>
      </w:r>
      <w:r w:rsidR="00A07BB5" w:rsidRPr="002349BD">
        <w:tab/>
        <w:t>w</w:t>
      </w:r>
      <w:r w:rsidR="00527BF7" w:rsidRPr="002349BD">
        <w:t xml:space="preserve"> art. </w:t>
      </w:r>
      <w:r w:rsidR="00A07BB5" w:rsidRPr="002349BD">
        <w:t>3:</w:t>
      </w:r>
    </w:p>
    <w:p w14:paraId="5C4CC5CF" w14:textId="6EF59A1F" w:rsidR="00A07BB5" w:rsidRPr="002349BD" w:rsidRDefault="00A07BB5" w:rsidP="00583D73">
      <w:pPr>
        <w:pStyle w:val="LITlitera"/>
        <w:keepNext/>
      </w:pPr>
      <w:r w:rsidRPr="002349BD">
        <w:t>a)</w:t>
      </w:r>
      <w:r w:rsidRPr="002349BD">
        <w:tab/>
      </w:r>
      <w:r w:rsidR="00AF1870" w:rsidRPr="002349BD">
        <w:t xml:space="preserve">w </w:t>
      </w:r>
      <w:r w:rsidRPr="002349BD">
        <w:t xml:space="preserve">pkt </w:t>
      </w:r>
      <w:r w:rsidR="00527BF7" w:rsidRPr="002349BD">
        <w:t>1 </w:t>
      </w:r>
      <w:r w:rsidR="00AF1870" w:rsidRPr="002349BD">
        <w:t xml:space="preserve">po wyrazach „środki spożywcze” dodaje się wyrazy </w:t>
      </w:r>
      <w:r w:rsidR="00357EEA" w:rsidRPr="002349BD">
        <w:t>„</w:t>
      </w:r>
      <w:r w:rsidR="00AF1870" w:rsidRPr="002349BD">
        <w:t>i pasze przeznaczone dla zwierząt domowych;”</w:t>
      </w:r>
      <w:r w:rsidR="00357EEA" w:rsidRPr="002349BD">
        <w:t>,</w:t>
      </w:r>
    </w:p>
    <w:p w14:paraId="084D8698" w14:textId="1C1072E9" w:rsidR="00A07BB5" w:rsidRPr="002349BD" w:rsidRDefault="00A07BB5" w:rsidP="005F095B">
      <w:pPr>
        <w:pStyle w:val="LITlitera"/>
        <w:keepNext/>
      </w:pPr>
      <w:r w:rsidRPr="002349BD">
        <w:t>b)</w:t>
      </w:r>
      <w:r w:rsidRPr="002349BD">
        <w:tab/>
      </w:r>
      <w:r w:rsidR="00357EEA" w:rsidRPr="002349BD">
        <w:t xml:space="preserve">w pkt 11 kropkę zastępuje się średnikiem i </w:t>
      </w:r>
      <w:r w:rsidRPr="002349BD">
        <w:t xml:space="preserve">dodaje </w:t>
      </w:r>
      <w:r w:rsidR="00527BF7" w:rsidRPr="002349BD">
        <w:t>pkt </w:t>
      </w:r>
      <w:r w:rsidRPr="002349BD">
        <w:t>1</w:t>
      </w:r>
      <w:r w:rsidR="00527BF7" w:rsidRPr="002349BD">
        <w:t>2</w:t>
      </w:r>
      <w:r w:rsidR="009F2BD6" w:rsidRPr="002349BD">
        <w:t xml:space="preserve"> i</w:t>
      </w:r>
      <w:r w:rsidR="008A3EF2" w:rsidRPr="002349BD">
        <w:t xml:space="preserve"> 13</w:t>
      </w:r>
      <w:r w:rsidR="00527BF7" w:rsidRPr="002349BD">
        <w:t xml:space="preserve"> w </w:t>
      </w:r>
      <w:r w:rsidRPr="002349BD">
        <w:t>brzmieniu:</w:t>
      </w:r>
    </w:p>
    <w:p w14:paraId="01FFE1D6" w14:textId="522B086B" w:rsidR="00984B7E" w:rsidRPr="002349BD" w:rsidRDefault="00527BF7" w:rsidP="00191C4A">
      <w:pPr>
        <w:pStyle w:val="ZLITPKTzmpktliter"/>
      </w:pPr>
      <w:r w:rsidRPr="002349BD">
        <w:t>„</w:t>
      </w:r>
      <w:r w:rsidR="00A07BB5" w:rsidRPr="002349BD">
        <w:t xml:space="preserve">12) </w:t>
      </w:r>
      <w:bookmarkStart w:id="0" w:name="_Hlk47355089"/>
      <w:r w:rsidR="00357EEA" w:rsidRPr="002349BD">
        <w:tab/>
      </w:r>
      <w:r w:rsidR="00A07BB5" w:rsidRPr="002349BD">
        <w:t xml:space="preserve">sprzedaż na odległość </w:t>
      </w:r>
      <w:r w:rsidR="0049198A" w:rsidRPr="002349BD">
        <w:t>–</w:t>
      </w:r>
      <w:r w:rsidR="009F2BD6" w:rsidRPr="002349BD">
        <w:t xml:space="preserve"> </w:t>
      </w:r>
      <w:r w:rsidR="0049198A" w:rsidRPr="002349BD">
        <w:t>wprowadzanie do obrotu artykułów rolno</w:t>
      </w:r>
      <w:r w:rsidR="00BF0D22" w:rsidRPr="002349BD">
        <w:t xml:space="preserve">- </w:t>
      </w:r>
      <w:r w:rsidR="0049198A" w:rsidRPr="002349BD">
        <w:t xml:space="preserve">spożywczych w ramach zorganizowanego systemu zawierania umów na odległość, bez jednoczesnej fizycznej obecności stron, z wyłącznym wykorzystaniem jednego lub większej liczby środków porozumiewania się na odległość, w tym </w:t>
      </w:r>
      <w:r w:rsidR="00A07BB5" w:rsidRPr="002349BD">
        <w:t>sprzedaż</w:t>
      </w:r>
      <w:r w:rsidR="006A3BAA" w:rsidRPr="002349BD">
        <w:t>,</w:t>
      </w:r>
      <w:r w:rsidR="00AF5CD8" w:rsidRPr="002349BD">
        <w:t xml:space="preserve"> o której mowa w art. 36 ust. 1 rozporządzenia Parlamentu Europejskiego i Rady (UE) 2017/625 z dnia 15 marca 2017 r. w sprawie kontroli urzędowych i innych czynności urzędowych przeprowadzanych w celu zapewnienia stosowania prawa żywnościowego i paszowego oraz zasad dotyczących zdrowia i dobrostanu zwierząt, zdrowia roślin i środków ochrony roślin, zmieniające</w:t>
      </w:r>
      <w:r w:rsidR="0049198A" w:rsidRPr="002349BD">
        <w:t>go</w:t>
      </w:r>
      <w:r w:rsidR="00AF5CD8" w:rsidRPr="002349BD">
        <w:t xml:space="preserve"> rozporządzenia Parlamentu Europejskiego i Rady (WE) nr 999/2001, (WE) nr 396/2005, (WE) nr 1069/2009, (WE) nr 1107/2009, (UE) nr 1151/2012, (UE) nr 652/2014, (UE) 2016/429 i (UE) 2016/2031, rozporządzenia Rady (WE) nr 1/2005 i (WE) nr 1099/2009 oraz dyrektywy Rady 98/58/WE, 1999/74/WE, 2007/43/WE, 2008/119/WE i 2008/120/WE, oraz uchylające</w:t>
      </w:r>
      <w:r w:rsidR="0049198A" w:rsidRPr="002349BD">
        <w:t>go</w:t>
      </w:r>
      <w:r w:rsidR="00AF5CD8" w:rsidRPr="002349BD">
        <w:t xml:space="preserve"> rozporządzenia Parlamentu Europejskiego i Rady (WE) nr 854/2004 i (WE) nr 882/2004, dyrektywy Rady 89/608/EWG, 89/662/EWG, 90/425/EWG, 91/496/EWG, 96/23/WE, 96/93/WE i 97/78/WE oraz decyzję Rady 92/438/EWG (rozporządzenie w sprawie kontroli urzędowych)</w:t>
      </w:r>
      <w:r w:rsidR="00957D3E" w:rsidRPr="002349BD">
        <w:t xml:space="preserve"> (</w:t>
      </w:r>
      <w:r w:rsidR="00AF5CD8" w:rsidRPr="002349BD">
        <w:t>Dz.</w:t>
      </w:r>
      <w:r w:rsidR="00957D3E" w:rsidRPr="002349BD">
        <w:t xml:space="preserve"> </w:t>
      </w:r>
      <w:r w:rsidR="00AF5CD8" w:rsidRPr="002349BD">
        <w:t>U</w:t>
      </w:r>
      <w:r w:rsidR="00357EEA" w:rsidRPr="002349BD">
        <w:t>rz</w:t>
      </w:r>
      <w:r w:rsidR="00AF5CD8" w:rsidRPr="002349BD">
        <w:t xml:space="preserve">. </w:t>
      </w:r>
      <w:r w:rsidR="00357EEA" w:rsidRPr="002349BD">
        <w:t xml:space="preserve">UE </w:t>
      </w:r>
      <w:r w:rsidR="00AF5CD8" w:rsidRPr="002349BD">
        <w:t xml:space="preserve">L 95 z </w:t>
      </w:r>
      <w:r w:rsidR="00957D3E" w:rsidRPr="002349BD">
        <w:t>0</w:t>
      </w:r>
      <w:r w:rsidR="00AF5CD8" w:rsidRPr="002349BD">
        <w:t>7.</w:t>
      </w:r>
      <w:r w:rsidR="00957D3E" w:rsidRPr="002349BD">
        <w:t>0</w:t>
      </w:r>
      <w:r w:rsidR="00AF5CD8" w:rsidRPr="002349BD">
        <w:t>4.2017, str. 1</w:t>
      </w:r>
      <w:r w:rsidR="00357EEA" w:rsidRPr="002349BD">
        <w:t xml:space="preserve">, z </w:t>
      </w:r>
      <w:proofErr w:type="spellStart"/>
      <w:r w:rsidR="00357EEA" w:rsidRPr="002349BD">
        <w:t>późn</w:t>
      </w:r>
      <w:proofErr w:type="spellEnd"/>
      <w:r w:rsidR="00357EEA" w:rsidRPr="002349BD">
        <w:t>. zm.</w:t>
      </w:r>
      <w:r w:rsidR="00357EEA" w:rsidRPr="002349BD">
        <w:rPr>
          <w:rStyle w:val="Odwoanieprzypisudolnego"/>
        </w:rPr>
        <w:footnoteReference w:id="3"/>
      </w:r>
      <w:r w:rsidR="00357EEA" w:rsidRPr="002349BD">
        <w:rPr>
          <w:rStyle w:val="IGindeksgrny"/>
        </w:rPr>
        <w:t>)</w:t>
      </w:r>
      <w:r w:rsidR="00957D3E" w:rsidRPr="002349BD">
        <w:t>)</w:t>
      </w:r>
      <w:bookmarkEnd w:id="0"/>
      <w:r w:rsidR="008A3EF2" w:rsidRPr="002349BD">
        <w:t>;</w:t>
      </w:r>
    </w:p>
    <w:p w14:paraId="789967D0" w14:textId="3601C94D" w:rsidR="00A07BB5" w:rsidRPr="002349BD" w:rsidRDefault="00A07BB5" w:rsidP="00191C4A">
      <w:pPr>
        <w:pStyle w:val="ZLITPKTzmpktliter"/>
      </w:pPr>
      <w:r w:rsidRPr="002349BD">
        <w:lastRenderedPageBreak/>
        <w:t xml:space="preserve">13) </w:t>
      </w:r>
      <w:r w:rsidR="00B449C1">
        <w:tab/>
      </w:r>
      <w:r w:rsidRPr="002349BD">
        <w:t xml:space="preserve">zakup kontrolny </w:t>
      </w:r>
      <w:r w:rsidR="00DB6EE1" w:rsidRPr="002349BD">
        <w:t>–</w:t>
      </w:r>
      <w:r w:rsidR="009F2BD6" w:rsidRPr="002349BD">
        <w:t xml:space="preserve"> </w:t>
      </w:r>
      <w:r w:rsidR="00DB6EE1" w:rsidRPr="002349BD">
        <w:t xml:space="preserve">nabycie artykułu rolno-spożywczego w celu </w:t>
      </w:r>
      <w:r w:rsidR="002743D4" w:rsidRPr="002349BD">
        <w:t>kontroli w zakresie jakości</w:t>
      </w:r>
      <w:r w:rsidR="00422878" w:rsidRPr="002349BD">
        <w:t xml:space="preserve"> handlowej</w:t>
      </w:r>
      <w:r w:rsidR="002743D4" w:rsidRPr="002349BD">
        <w:t xml:space="preserve"> </w:t>
      </w:r>
      <w:r w:rsidRPr="002349BD">
        <w:t>artykułu rolno</w:t>
      </w:r>
      <w:r w:rsidR="00527BF7" w:rsidRPr="002349BD">
        <w:softHyphen/>
      </w:r>
      <w:r w:rsidR="00527BF7" w:rsidRPr="002349BD">
        <w:noBreakHyphen/>
      </w:r>
      <w:r w:rsidRPr="002349BD">
        <w:t>spożywczego bez ujawniania tożsamości pracownika Inspekcji Jakości Handlowej Artykułów Rolno</w:t>
      </w:r>
      <w:r w:rsidR="00527BF7" w:rsidRPr="002349BD">
        <w:softHyphen/>
      </w:r>
      <w:r w:rsidR="00C47DDC" w:rsidRPr="002349BD">
        <w:t>-</w:t>
      </w:r>
      <w:r w:rsidRPr="002349BD">
        <w:t>Spożywczych</w:t>
      </w:r>
      <w:r w:rsidR="00701697" w:rsidRPr="002349BD">
        <w:t>.</w:t>
      </w:r>
      <w:r w:rsidR="00527BF7" w:rsidRPr="002349BD">
        <w:t>”</w:t>
      </w:r>
      <w:r w:rsidRPr="002349BD">
        <w:t>;</w:t>
      </w:r>
    </w:p>
    <w:p w14:paraId="66AA248B" w14:textId="1E77B2A4" w:rsidR="00DE16D4" w:rsidRPr="002349BD" w:rsidRDefault="00DC5CA5" w:rsidP="00984B7E">
      <w:pPr>
        <w:pStyle w:val="PKTpunkt"/>
      </w:pPr>
      <w:r w:rsidRPr="002349BD">
        <w:t>3</w:t>
      </w:r>
      <w:r w:rsidR="00274C67" w:rsidRPr="002349BD">
        <w:t xml:space="preserve">) </w:t>
      </w:r>
      <w:r w:rsidR="00C47DDC" w:rsidRPr="002349BD">
        <w:tab/>
      </w:r>
      <w:r w:rsidR="00E9404B" w:rsidRPr="002349BD">
        <w:t>w</w:t>
      </w:r>
      <w:r w:rsidR="00DE16D4" w:rsidRPr="002349BD">
        <w:t xml:space="preserve"> art. 7b po ust. 2 dodaje się ust. 2a i 2b w brzmieniu:</w:t>
      </w:r>
    </w:p>
    <w:p w14:paraId="2848E2A2" w14:textId="19EFEB93" w:rsidR="00DE16D4" w:rsidRPr="002349BD" w:rsidRDefault="00DE16D4" w:rsidP="0079084E">
      <w:pPr>
        <w:pStyle w:val="ZUSTzmustartykuempunktem"/>
      </w:pPr>
      <w:r w:rsidRPr="002349BD">
        <w:t>„2a. Oznakowanie</w:t>
      </w:r>
      <w:r w:rsidR="00E83492" w:rsidRPr="002349BD">
        <w:t xml:space="preserve"> naturalnej</w:t>
      </w:r>
      <w:r w:rsidRPr="002349BD">
        <w:t xml:space="preserve"> wody mineralnej, wody źródlanej, wody stołowej i soli przeznaczonej do spożycia przez ludzi może zawierać informację „Produkt polski”, jeżeli ich wydobycie i </w:t>
      </w:r>
      <w:r w:rsidR="00E83492" w:rsidRPr="002349BD">
        <w:t xml:space="preserve">produkcja odbyły </w:t>
      </w:r>
      <w:r w:rsidRPr="002349BD">
        <w:t>się na terytorium Rzeczypospolitej Polskiej.</w:t>
      </w:r>
    </w:p>
    <w:p w14:paraId="0F2B172E" w14:textId="1CCB9C99" w:rsidR="00DE16D4" w:rsidRPr="002349BD" w:rsidRDefault="00DE16D4" w:rsidP="0079084E">
      <w:pPr>
        <w:pStyle w:val="ZUSTzmustartykuempunktem"/>
      </w:pPr>
      <w:r w:rsidRPr="002349BD">
        <w:t xml:space="preserve">2b. Oznakowanie artykułów rolno-spożywczych </w:t>
      </w:r>
      <w:r w:rsidR="00681E71" w:rsidRPr="002349BD">
        <w:t xml:space="preserve">przeznaczonych do sprzedaży konsumentowi finalnemu </w:t>
      </w:r>
      <w:r w:rsidRPr="002349BD">
        <w:t>objętych kodami 0601</w:t>
      </w:r>
      <w:r w:rsidR="00701697" w:rsidRPr="002349BD">
        <w:softHyphen/>
      </w:r>
      <w:r w:rsidR="00C37562" w:rsidRPr="002349BD">
        <w:t>–</w:t>
      </w:r>
      <w:r w:rsidR="0079084E" w:rsidRPr="002349BD">
        <w:t xml:space="preserve"> </w:t>
      </w:r>
      <w:r w:rsidR="00B06EB3" w:rsidRPr="002349BD">
        <w:t xml:space="preserve">0603 </w:t>
      </w:r>
      <w:r w:rsidRPr="002349BD">
        <w:t>Nomenklatury scalonej („CN”) może zawierać informację „Produkt polski”, jeżeli uprawa roślin</w:t>
      </w:r>
      <w:r w:rsidR="00B06EB3" w:rsidRPr="002349BD">
        <w:t xml:space="preserve"> objętych kodami 0602 i 0603</w:t>
      </w:r>
      <w:r w:rsidRPr="002349BD">
        <w:t xml:space="preserve">, </w:t>
      </w:r>
      <w:r w:rsidR="00495018" w:rsidRPr="002349BD">
        <w:t>a w przypadku nasion, cebul i bulw</w:t>
      </w:r>
      <w:r w:rsidR="00071C0C" w:rsidRPr="002349BD">
        <w:t xml:space="preserve"> </w:t>
      </w:r>
      <w:r w:rsidR="00895733" w:rsidRPr="002349BD">
        <w:t xml:space="preserve">objętych kodem 0601 </w:t>
      </w:r>
      <w:r w:rsidR="00C37562" w:rsidRPr="002349BD">
        <w:t>–</w:t>
      </w:r>
      <w:r w:rsidR="00701697" w:rsidRPr="002349BD">
        <w:t xml:space="preserve"> </w:t>
      </w:r>
      <w:r w:rsidR="00495018" w:rsidRPr="002349BD">
        <w:t xml:space="preserve">ich </w:t>
      </w:r>
      <w:r w:rsidRPr="002349BD">
        <w:t>produkcja</w:t>
      </w:r>
      <w:r w:rsidR="00895733" w:rsidRPr="002349BD">
        <w:t>,</w:t>
      </w:r>
      <w:r w:rsidRPr="002349BD">
        <w:t xml:space="preserve"> </w:t>
      </w:r>
      <w:r w:rsidR="00681E71" w:rsidRPr="002349BD">
        <w:t xml:space="preserve">odbyły </w:t>
      </w:r>
      <w:r w:rsidRPr="002349BD">
        <w:t>się na terytorium Rzeczypospolitej Polskiej.”;</w:t>
      </w:r>
    </w:p>
    <w:p w14:paraId="0324E747" w14:textId="6416F801" w:rsidR="00DE16D4" w:rsidRPr="002349BD" w:rsidRDefault="00DC5CA5" w:rsidP="00984B7E">
      <w:pPr>
        <w:pStyle w:val="PKTpunkt"/>
      </w:pPr>
      <w:r w:rsidRPr="002349BD">
        <w:t>4</w:t>
      </w:r>
      <w:r w:rsidR="00DE16D4" w:rsidRPr="002349BD">
        <w:t xml:space="preserve">) </w:t>
      </w:r>
      <w:r w:rsidR="00C47DDC" w:rsidRPr="002349BD">
        <w:tab/>
      </w:r>
      <w:r w:rsidR="00DE16D4" w:rsidRPr="002349BD">
        <w:t>po art. 7b dodaje się art. 7c w brzmieniu:</w:t>
      </w:r>
    </w:p>
    <w:p w14:paraId="314388C8" w14:textId="210C1BD8" w:rsidR="00903F00" w:rsidRPr="002349BD" w:rsidRDefault="00356D7F" w:rsidP="0079084E">
      <w:pPr>
        <w:pStyle w:val="ZUSTzmustartykuempunktem"/>
      </w:pPr>
      <w:r w:rsidRPr="002349BD">
        <w:t>„Art. 7c. 1.</w:t>
      </w:r>
      <w:r w:rsidR="00BF0D22" w:rsidRPr="002349BD">
        <w:t xml:space="preserve"> </w:t>
      </w:r>
      <w:r w:rsidRPr="002349BD">
        <w:t>Oznakowanie artykułu rolno-spożywczego będącego produktem nieprzetworzonym w rozumieniu art. 2 ust. 1 lit. n rozporządzenia (WE) nr 852/2004 Parlamentu Europejskiego i Rady z dnia 29 kwietnia 2004 r. w sprawie higieny środków spożywczych może zawierać informację „</w:t>
      </w:r>
      <w:proofErr w:type="spellStart"/>
      <w:r w:rsidRPr="002349BD">
        <w:t>DobrostanPlus</w:t>
      </w:r>
      <w:proofErr w:type="spellEnd"/>
      <w:r w:rsidRPr="002349BD">
        <w:t>”, jeżeli produkt</w:t>
      </w:r>
      <w:r w:rsidR="002E3C3B" w:rsidRPr="002349BD">
        <w:t xml:space="preserve"> ten</w:t>
      </w:r>
      <w:r w:rsidRPr="002349BD">
        <w:t xml:space="preserve"> </w:t>
      </w:r>
      <w:r w:rsidR="002E3C3B" w:rsidRPr="002349BD">
        <w:t xml:space="preserve">został pozyskany </w:t>
      </w:r>
      <w:r w:rsidR="003177B7" w:rsidRPr="002349BD">
        <w:t xml:space="preserve">ze </w:t>
      </w:r>
      <w:r w:rsidR="002E3C3B" w:rsidRPr="002349BD">
        <w:t xml:space="preserve">zwierząt </w:t>
      </w:r>
      <w:r w:rsidRPr="002349BD">
        <w:t xml:space="preserve">lub </w:t>
      </w:r>
      <w:r w:rsidR="002E3C3B" w:rsidRPr="002349BD">
        <w:t>od</w:t>
      </w:r>
      <w:r w:rsidR="002E3C3B" w:rsidRPr="002349BD" w:rsidDel="002E3C3B">
        <w:t xml:space="preserve"> </w:t>
      </w:r>
      <w:r w:rsidR="002E3C3B" w:rsidRPr="002349BD">
        <w:t xml:space="preserve">zwierząt </w:t>
      </w:r>
      <w:r w:rsidR="00903F00" w:rsidRPr="002349BD">
        <w:t>w odniesieniu</w:t>
      </w:r>
      <w:r w:rsidR="00E51FF8" w:rsidRPr="002349BD">
        <w:t>,</w:t>
      </w:r>
      <w:r w:rsidR="00903F00" w:rsidRPr="002349BD">
        <w:t xml:space="preserve"> do których było realizowane albo jest realizowane działanie</w:t>
      </w:r>
      <w:r w:rsidRPr="002349BD">
        <w:t xml:space="preserve"> </w:t>
      </w:r>
      <w:r w:rsidR="00B6510B" w:rsidRPr="002349BD">
        <w:t>„</w:t>
      </w:r>
      <w:r w:rsidRPr="002349BD">
        <w:t>Dobrostan zwierząt</w:t>
      </w:r>
      <w:r w:rsidR="00B6510B" w:rsidRPr="002349BD">
        <w:t>”</w:t>
      </w:r>
      <w:r w:rsidRPr="002349BD">
        <w:t xml:space="preserve"> </w:t>
      </w:r>
      <w:r w:rsidR="00B6510B" w:rsidRPr="002349BD">
        <w:t>objęte Programem</w:t>
      </w:r>
      <w:r w:rsidRPr="002349BD">
        <w:t xml:space="preserve"> Rozwoju Obszarów Wiejskich na lata 2014</w:t>
      </w:r>
      <w:r w:rsidR="00C37562" w:rsidRPr="002349BD">
        <w:t>–</w:t>
      </w:r>
      <w:r w:rsidRPr="002349BD">
        <w:t>2020</w:t>
      </w:r>
      <w:r w:rsidR="00903F00" w:rsidRPr="002349BD">
        <w:t>.</w:t>
      </w:r>
      <w:r w:rsidRPr="002349BD">
        <w:t xml:space="preserve"> </w:t>
      </w:r>
    </w:p>
    <w:p w14:paraId="6A039F1F" w14:textId="77777777" w:rsidR="001B661C" w:rsidRPr="002349BD" w:rsidRDefault="00903F00" w:rsidP="0028205F">
      <w:pPr>
        <w:pStyle w:val="ZUSTzmustartykuempunktem"/>
      </w:pPr>
      <w:r w:rsidRPr="002349BD">
        <w:t>2. Uznaje się, że warunek</w:t>
      </w:r>
      <w:r w:rsidR="00E51FF8" w:rsidRPr="002349BD">
        <w:t>,</w:t>
      </w:r>
      <w:r w:rsidRPr="002349BD">
        <w:t xml:space="preserve"> o którym mowa w ust. 1</w:t>
      </w:r>
      <w:r w:rsidR="00C47DDC" w:rsidRPr="002349BD">
        <w:t>,</w:t>
      </w:r>
      <w:r w:rsidRPr="002349BD">
        <w:t xml:space="preserve"> jest spełniony</w:t>
      </w:r>
      <w:r w:rsidR="00C47DDC" w:rsidRPr="002349BD">
        <w:t>,</w:t>
      </w:r>
      <w:r w:rsidRPr="002349BD">
        <w:t xml:space="preserve"> jeżeli</w:t>
      </w:r>
      <w:r w:rsidR="001B661C" w:rsidRPr="002349BD">
        <w:t>:</w:t>
      </w:r>
    </w:p>
    <w:p w14:paraId="31811B5E" w14:textId="07905586" w:rsidR="001B661C" w:rsidRPr="002349BD" w:rsidRDefault="001B661C" w:rsidP="0079084E">
      <w:pPr>
        <w:pStyle w:val="ZPKTzmpktartykuempunktem"/>
      </w:pPr>
      <w:r w:rsidRPr="002349BD">
        <w:t>1)</w:t>
      </w:r>
      <w:r w:rsidR="00903F00" w:rsidRPr="002349BD">
        <w:t xml:space="preserve"> </w:t>
      </w:r>
      <w:r w:rsidRPr="002349BD">
        <w:tab/>
      </w:r>
      <w:r w:rsidR="00903F00" w:rsidRPr="002349BD">
        <w:t>rolnikowi, który utrzymuje lub utrzymywał zwierzęta</w:t>
      </w:r>
      <w:r w:rsidR="00C47DDC" w:rsidRPr="002349BD">
        <w:t>,</w:t>
      </w:r>
      <w:r w:rsidR="00903F00" w:rsidRPr="002349BD">
        <w:t xml:space="preserve"> z których lub od których został pozyskany produkt </w:t>
      </w:r>
      <w:r w:rsidR="00BF0D22" w:rsidRPr="002349BD">
        <w:t>nieprzetworzony</w:t>
      </w:r>
      <w:r w:rsidR="00DB1CB0" w:rsidRPr="002349BD">
        <w:t xml:space="preserve"> w rozumieniu art. 2 ust. 1 lit. n rozporządzenia (WE) nr 852/2004 Parlamentu Europejskiego i Rady z dnia 29 kwietnia 2004 r. w sprawie higieny środków spożywczych</w:t>
      </w:r>
      <w:r w:rsidR="00BF0D22" w:rsidRPr="002349BD">
        <w:t>,</w:t>
      </w:r>
      <w:r w:rsidR="00903F00" w:rsidRPr="002349BD">
        <w:t xml:space="preserve"> zostało wydane</w:t>
      </w:r>
      <w:r w:rsidR="00356D7F" w:rsidRPr="002349BD">
        <w:t xml:space="preserve"> zaświadczenie, o którym mowa w art. 6 ust. 8 ustawy z dnia 20 lutego 2015 r. o wspieraniu rozwoju obszarów wiejskich z udziałem Europejskiego Funduszu Rolnego na rzecz Rozwoju Obszarów Wiejskich w ramach Programu Rozwoju Obszarów Wiejskich na lata 2014–2020 (Dz. U. z 202</w:t>
      </w:r>
      <w:r w:rsidR="002A1410">
        <w:t>1</w:t>
      </w:r>
      <w:r w:rsidR="00356D7F" w:rsidRPr="002349BD">
        <w:t xml:space="preserve"> r. poz. </w:t>
      </w:r>
      <w:r w:rsidR="002A1410">
        <w:t>182</w:t>
      </w:r>
      <w:r w:rsidR="007C4170">
        <w:t>,</w:t>
      </w:r>
      <w:r w:rsidR="00855FD2">
        <w:t xml:space="preserve"> 904</w:t>
      </w:r>
      <w:r w:rsidR="007C4170">
        <w:t xml:space="preserve"> i 1603</w:t>
      </w:r>
      <w:r w:rsidR="00356D7F" w:rsidRPr="002349BD">
        <w:t>)</w:t>
      </w:r>
      <w:r w:rsidR="0028205F" w:rsidRPr="002349BD">
        <w:t>,</w:t>
      </w:r>
    </w:p>
    <w:p w14:paraId="3861188D" w14:textId="77777777" w:rsidR="001B661C" w:rsidRPr="002349BD" w:rsidRDefault="001B661C" w:rsidP="0079084E">
      <w:pPr>
        <w:pStyle w:val="ZPKTzmpktartykuempunktem"/>
      </w:pPr>
      <w:r w:rsidRPr="002349BD">
        <w:t>2)</w:t>
      </w:r>
      <w:r w:rsidR="0028205F" w:rsidRPr="002349BD">
        <w:t xml:space="preserve"> </w:t>
      </w:r>
      <w:r w:rsidRPr="002349BD">
        <w:tab/>
      </w:r>
      <w:r w:rsidR="0028205F" w:rsidRPr="002349BD">
        <w:t>produkt</w:t>
      </w:r>
      <w:r w:rsidRPr="002349BD">
        <w:t>, o którym mowa w pkt 1,</w:t>
      </w:r>
      <w:r w:rsidR="0028205F" w:rsidRPr="002349BD">
        <w:t xml:space="preserve"> został pozyskany z</w:t>
      </w:r>
      <w:r w:rsidRPr="002349BD">
        <w:t>e</w:t>
      </w:r>
      <w:r w:rsidR="0028205F" w:rsidRPr="002349BD">
        <w:t xml:space="preserve"> zwierząt</w:t>
      </w:r>
      <w:r w:rsidRPr="002349BD">
        <w:t>, o których mowa w pkt 1,</w:t>
      </w:r>
      <w:r w:rsidR="0028205F" w:rsidRPr="002349BD">
        <w:t xml:space="preserve"> lub od</w:t>
      </w:r>
      <w:r w:rsidRPr="002349BD">
        <w:t xml:space="preserve"> tych</w:t>
      </w:r>
      <w:r w:rsidR="0028205F" w:rsidRPr="002349BD">
        <w:t xml:space="preserve"> zwierząt w okresie od dnia wydania zaświadczenia </w:t>
      </w:r>
      <w:r w:rsidRPr="002349BD">
        <w:t xml:space="preserve">wskazanego w pkt 1 </w:t>
      </w:r>
      <w:r w:rsidR="0028205F" w:rsidRPr="002349BD">
        <w:t xml:space="preserve">do upływu 25 dni od dnia, w którym upływa termin składania wniosków o </w:t>
      </w:r>
      <w:r w:rsidR="0028205F" w:rsidRPr="002349BD">
        <w:lastRenderedPageBreak/>
        <w:t>przyznanie płatności bezpośrednich w rozumieniu przepisów o płatnościach w ramach systemów wsparcia bezpośredniego w roku następującym po roku złożenia wniosku o przyznanie pomocy finansowej w ramach działania, o którym mowa w ust. 1</w:t>
      </w:r>
    </w:p>
    <w:p w14:paraId="4117FD1E" w14:textId="59FE43E2" w:rsidR="00356D7F" w:rsidRPr="002349BD" w:rsidRDefault="001B661C" w:rsidP="0079084E">
      <w:pPr>
        <w:pStyle w:val="ZCZWSPPKTzmczciwsppktartykuempunktem"/>
      </w:pPr>
      <w:r w:rsidRPr="002349BD">
        <w:t>–</w:t>
      </w:r>
      <w:r w:rsidR="0028205F" w:rsidRPr="002349BD">
        <w:t xml:space="preserve"> chyba że</w:t>
      </w:r>
      <w:r w:rsidRPr="002349BD">
        <w:t xml:space="preserve"> </w:t>
      </w:r>
      <w:r w:rsidR="0028205F" w:rsidRPr="002349BD">
        <w:t>wniosek ten w odniesieniu do tych zwierząt</w:t>
      </w:r>
      <w:r w:rsidRPr="002349BD">
        <w:t xml:space="preserve"> został wycofany</w:t>
      </w:r>
      <w:r w:rsidR="0028205F" w:rsidRPr="002349BD">
        <w:t xml:space="preserve"> lub</w:t>
      </w:r>
      <w:r w:rsidRPr="002349BD">
        <w:t xml:space="preserve"> </w:t>
      </w:r>
      <w:r w:rsidR="00421DD5" w:rsidRPr="002349BD">
        <w:t>nie</w:t>
      </w:r>
      <w:r w:rsidR="0028205F" w:rsidRPr="002349BD">
        <w:t xml:space="preserve"> przyznan</w:t>
      </w:r>
      <w:r w:rsidR="00421DD5" w:rsidRPr="002349BD">
        <w:t>o</w:t>
      </w:r>
      <w:r w:rsidR="0028205F" w:rsidRPr="002349BD">
        <w:t xml:space="preserve"> pomocy finansowej w ramach tego działania w odniesieniu do tych zwierząt</w:t>
      </w:r>
      <w:r w:rsidR="00356D7F" w:rsidRPr="002349BD">
        <w:t>.</w:t>
      </w:r>
    </w:p>
    <w:p w14:paraId="50565046" w14:textId="7991F3BA" w:rsidR="00356D7F" w:rsidRPr="002349BD" w:rsidRDefault="00121AC4" w:rsidP="0079084E">
      <w:pPr>
        <w:pStyle w:val="ZUSTzmustartykuempunktem"/>
      </w:pPr>
      <w:r w:rsidRPr="002349BD">
        <w:t>3</w:t>
      </w:r>
      <w:r w:rsidR="00356D7F" w:rsidRPr="002349BD">
        <w:t>.</w:t>
      </w:r>
      <w:r w:rsidR="001760E5" w:rsidRPr="002349BD">
        <w:t xml:space="preserve"> </w:t>
      </w:r>
      <w:r w:rsidR="00356D7F" w:rsidRPr="002349BD">
        <w:t>Oznakowanie artykułu rolno-spożywczego będącego produktem przetworzonym w rozumieniu art. 2 ust. 1 lit. o rozporządzenia (WE) nr 852/2004 Parlamentu Europejskiego i Rady z dnia 29 kwietnia 2004 r. w sprawie higieny środków spożywczych może zawierać informację „</w:t>
      </w:r>
      <w:proofErr w:type="spellStart"/>
      <w:r w:rsidR="00356D7F" w:rsidRPr="002349BD">
        <w:t>DobrostanPlus</w:t>
      </w:r>
      <w:proofErr w:type="spellEnd"/>
      <w:r w:rsidR="00356D7F" w:rsidRPr="002349BD">
        <w:t xml:space="preserve">”, jeżeli składniki spełniające warunki określone w ust. 1, stanowią co najmniej 75% łącznej masy wszystkich składników w </w:t>
      </w:r>
      <w:r w:rsidR="00C47DDC" w:rsidRPr="002349BD">
        <w:t xml:space="preserve">czasie </w:t>
      </w:r>
      <w:r w:rsidR="00356D7F" w:rsidRPr="002349BD">
        <w:t>ich użycia do wyprodukowania tego produktu, nie licząc masy wody użytej do jego produkcji.</w:t>
      </w:r>
    </w:p>
    <w:p w14:paraId="7AFCE416" w14:textId="16440887" w:rsidR="002349BD" w:rsidRPr="002349BD" w:rsidRDefault="00FD7616" w:rsidP="00D00633">
      <w:pPr>
        <w:widowControl/>
        <w:suppressAutoHyphens/>
        <w:ind w:left="510" w:firstLine="510"/>
        <w:jc w:val="both"/>
      </w:pPr>
      <w:r>
        <w:rPr>
          <w:rFonts w:ascii="Times" w:hAnsi="Times"/>
        </w:rPr>
        <w:t>4</w:t>
      </w:r>
      <w:r w:rsidR="002349BD" w:rsidRPr="002349BD">
        <w:rPr>
          <w:rFonts w:ascii="Times" w:hAnsi="Times"/>
        </w:rPr>
        <w:t xml:space="preserve">. Oznakowanie </w:t>
      </w:r>
      <w:r w:rsidR="00E9174B">
        <w:rPr>
          <w:rFonts w:ascii="Times" w:hAnsi="Times"/>
        </w:rPr>
        <w:t xml:space="preserve">artykułu </w:t>
      </w:r>
      <w:r w:rsidR="002349BD" w:rsidRPr="002349BD">
        <w:rPr>
          <w:rFonts w:ascii="Times" w:hAnsi="Times"/>
        </w:rPr>
        <w:t>rolno-spożywcz</w:t>
      </w:r>
      <w:r w:rsidR="00E9174B">
        <w:rPr>
          <w:rFonts w:ascii="Times" w:hAnsi="Times"/>
        </w:rPr>
        <w:t xml:space="preserve">ego będącego produktem </w:t>
      </w:r>
      <w:r w:rsidR="002349BD" w:rsidRPr="002349BD">
        <w:rPr>
          <w:rFonts w:ascii="Times" w:hAnsi="Times"/>
        </w:rPr>
        <w:t xml:space="preserve"> rolnictwa ekologicznego w rozumieniu art. 2 pkt 6 ustawy z dnia 25 czerwca 2009 r. o rolnictwie ekologicznym (Dz. U. z 2020 r. poz. 1324), do któr</w:t>
      </w:r>
      <w:r w:rsidR="00E9174B">
        <w:rPr>
          <w:rFonts w:ascii="Times" w:hAnsi="Times"/>
        </w:rPr>
        <w:t>ego</w:t>
      </w:r>
      <w:r w:rsidR="002349BD" w:rsidRPr="002349BD">
        <w:rPr>
          <w:rFonts w:ascii="Times" w:hAnsi="Times"/>
        </w:rPr>
        <w:t xml:space="preserve"> wytworzenia wykorzystano surowce pochodzenia zwierzęcego, może zawierać informację „</w:t>
      </w:r>
      <w:proofErr w:type="spellStart"/>
      <w:r w:rsidR="002349BD" w:rsidRPr="002349BD">
        <w:rPr>
          <w:rFonts w:ascii="Times" w:hAnsi="Times"/>
        </w:rPr>
        <w:t>DobrostanPlus</w:t>
      </w:r>
      <w:proofErr w:type="spellEnd"/>
      <w:r w:rsidR="002349BD" w:rsidRPr="002349BD">
        <w:rPr>
          <w:rFonts w:ascii="Times" w:hAnsi="Times"/>
        </w:rPr>
        <w:t>”.</w:t>
      </w:r>
    </w:p>
    <w:p w14:paraId="34B6DFBA" w14:textId="4FF25047" w:rsidR="00447D35" w:rsidRPr="002349BD" w:rsidRDefault="00FD7616" w:rsidP="0079084E">
      <w:pPr>
        <w:pStyle w:val="ZUSTzmustartykuempunktem"/>
      </w:pPr>
      <w:r>
        <w:t>5</w:t>
      </w:r>
      <w:r w:rsidR="00447D35" w:rsidRPr="002349BD">
        <w:t>. W oznakowaniu artykułu rolno-spożywczego informację „</w:t>
      </w:r>
      <w:proofErr w:type="spellStart"/>
      <w:r w:rsidR="00447D35" w:rsidRPr="002349BD">
        <w:t>DobrostanPlus</w:t>
      </w:r>
      <w:proofErr w:type="spellEnd"/>
      <w:r w:rsidR="00447D35" w:rsidRPr="002349BD">
        <w:t>” można również zamieszczać w formie znaku graficznego.</w:t>
      </w:r>
    </w:p>
    <w:p w14:paraId="5DA36051" w14:textId="2162E552" w:rsidR="00DE16D4" w:rsidRPr="002349BD" w:rsidRDefault="00FD7616" w:rsidP="0079084E">
      <w:pPr>
        <w:pStyle w:val="ZUSTzmustartykuempunktem"/>
      </w:pPr>
      <w:r>
        <w:t>6</w:t>
      </w:r>
      <w:r w:rsidR="00356D7F" w:rsidRPr="002349BD">
        <w:t>.</w:t>
      </w:r>
      <w:r w:rsidR="00BF0D22" w:rsidRPr="002349BD">
        <w:t xml:space="preserve"> </w:t>
      </w:r>
      <w:r w:rsidR="00356D7F" w:rsidRPr="002349BD">
        <w:t>Minister właściwy do spraw rynków rolnych określi, w drodze rozporządzenia, wzór znaku graficznego „</w:t>
      </w:r>
      <w:proofErr w:type="spellStart"/>
      <w:r w:rsidR="00356D7F" w:rsidRPr="002349BD">
        <w:t>DobrostanPlus</w:t>
      </w:r>
      <w:proofErr w:type="spellEnd"/>
      <w:r w:rsidR="00356D7F" w:rsidRPr="002349BD">
        <w:t>”, mając na względzie zapewnienie jednolitej formy prezentacji i specyfikę informacji, która będzie przekazywana za pośrednictwem tego znaku oraz aby znak kojarzył się powszechnie z produkcją zwierzęcą.”;</w:t>
      </w:r>
    </w:p>
    <w:p w14:paraId="303088D4" w14:textId="5008A220" w:rsidR="00A07BB5" w:rsidRPr="002349BD" w:rsidRDefault="00DC5CA5">
      <w:pPr>
        <w:pStyle w:val="PKTpunkt"/>
        <w:keepNext/>
      </w:pPr>
      <w:r w:rsidRPr="002349BD">
        <w:t>5</w:t>
      </w:r>
      <w:r w:rsidR="00A07BB5" w:rsidRPr="002349BD">
        <w:t>)</w:t>
      </w:r>
      <w:r w:rsidR="00A07BB5" w:rsidRPr="002349BD">
        <w:tab/>
      </w:r>
      <w:r w:rsidR="008258A0" w:rsidRPr="002349BD">
        <w:t xml:space="preserve">w </w:t>
      </w:r>
      <w:r w:rsidR="00A07BB5" w:rsidRPr="002349BD">
        <w:t>art. 1</w:t>
      </w:r>
      <w:r w:rsidR="00527BF7" w:rsidRPr="002349BD">
        <w:t>2</w:t>
      </w:r>
      <w:r w:rsidR="003B572E" w:rsidRPr="002349BD">
        <w:t xml:space="preserve"> </w:t>
      </w:r>
      <w:r w:rsidR="008258A0" w:rsidRPr="002349BD">
        <w:t xml:space="preserve">w ust. </w:t>
      </w:r>
      <w:r w:rsidR="00FD7616">
        <w:t xml:space="preserve">3 </w:t>
      </w:r>
      <w:r w:rsidR="00C23A84">
        <w:t xml:space="preserve">pkt 1a–3 </w:t>
      </w:r>
      <w:r w:rsidR="004821BB" w:rsidRPr="002349BD">
        <w:t>otrzymuj</w:t>
      </w:r>
      <w:r w:rsidR="00C23A84">
        <w:t>ą</w:t>
      </w:r>
      <w:r w:rsidR="004821BB" w:rsidRPr="002349BD">
        <w:t xml:space="preserve"> </w:t>
      </w:r>
      <w:r w:rsidR="00A07BB5" w:rsidRPr="002349BD">
        <w:t>brzmienie:</w:t>
      </w:r>
    </w:p>
    <w:p w14:paraId="30EC830E" w14:textId="3B661164" w:rsidR="004821BB" w:rsidRPr="00D00633" w:rsidRDefault="004821BB" w:rsidP="00991E63">
      <w:pPr>
        <w:pStyle w:val="ZPKTzmpktartykuempunktem"/>
      </w:pPr>
      <w:r w:rsidRPr="002349BD">
        <w:t>„</w:t>
      </w:r>
      <w:r w:rsidR="00C23A84">
        <w:t>1a</w:t>
      </w:r>
      <w:r w:rsidRPr="00D00633">
        <w:t>)</w:t>
      </w:r>
      <w:r w:rsidRPr="00D00633">
        <w:tab/>
        <w:t>numer identyfikacji podatkowej (NIP) oraz numer w rejestrze przedsiębiorców w Krajowym Rejestrze Sądowym lub numer REGON, o ile zgłaszający takie numery posiada;</w:t>
      </w:r>
    </w:p>
    <w:p w14:paraId="7C6C86ED" w14:textId="3E81F731" w:rsidR="004821BB" w:rsidRPr="00D00633" w:rsidRDefault="00C23A84" w:rsidP="004821BB">
      <w:pPr>
        <w:pStyle w:val="ZPKTzmpktartykuempunktem"/>
      </w:pPr>
      <w:r>
        <w:t>2</w:t>
      </w:r>
      <w:r w:rsidR="004821BB" w:rsidRPr="00D00633">
        <w:t>)</w:t>
      </w:r>
      <w:r w:rsidR="004821BB" w:rsidRPr="00D00633">
        <w:tab/>
        <w:t>określenie przedmiotu działalności, o której mowa w ust. 1, w tym informację o działalności eksportowej i importowej;</w:t>
      </w:r>
    </w:p>
    <w:p w14:paraId="089A4EA4" w14:textId="5F1D3C3A" w:rsidR="00A07BB5" w:rsidRPr="002349BD" w:rsidRDefault="00C23A84" w:rsidP="002349BD">
      <w:pPr>
        <w:pStyle w:val="ZPKTzmpktartykuempunktem"/>
      </w:pPr>
      <w:r>
        <w:t>3</w:t>
      </w:r>
      <w:r w:rsidR="004821BB" w:rsidRPr="00D00633">
        <w:t>)</w:t>
      </w:r>
      <w:r w:rsidR="004821BB" w:rsidRPr="00D00633">
        <w:tab/>
        <w:t>wskazanie adresów miejsc produkcji, składowania lub konfekcjonowania artykułów rolno-spożywczych.</w:t>
      </w:r>
      <w:r w:rsidR="009311D5" w:rsidRPr="002349BD">
        <w:rPr>
          <w:bCs w:val="0"/>
        </w:rPr>
        <w:t>”</w:t>
      </w:r>
      <w:r w:rsidR="003B572E" w:rsidRPr="002349BD">
        <w:t>;</w:t>
      </w:r>
    </w:p>
    <w:p w14:paraId="23EFC816" w14:textId="36D09344" w:rsidR="008258A0" w:rsidRPr="002349BD" w:rsidRDefault="003B572E">
      <w:pPr>
        <w:pStyle w:val="PKTpunkt"/>
      </w:pPr>
      <w:r w:rsidRPr="002349BD">
        <w:t>6</w:t>
      </w:r>
      <w:r w:rsidR="008258A0" w:rsidRPr="002349BD">
        <w:t xml:space="preserve">) </w:t>
      </w:r>
      <w:r w:rsidRPr="002349BD">
        <w:tab/>
        <w:t xml:space="preserve">po art. 12 dodaje się art. 12a </w:t>
      </w:r>
      <w:r w:rsidR="008258A0" w:rsidRPr="002349BD">
        <w:t>w brzmieniu:</w:t>
      </w:r>
    </w:p>
    <w:p w14:paraId="3D28AD2B" w14:textId="0FF198EE" w:rsidR="000E6531" w:rsidRDefault="008258A0" w:rsidP="004D7AA1">
      <w:pPr>
        <w:pStyle w:val="ZUSTzmustartykuempunktem"/>
      </w:pPr>
      <w:r w:rsidRPr="002349BD">
        <w:lastRenderedPageBreak/>
        <w:t>„</w:t>
      </w:r>
      <w:r w:rsidR="004821BB" w:rsidRPr="00E9174B">
        <w:t>Art. 12a. 1. Główny Inspektor Jakości Handlowej Artykułów Rolno-Spożywczych prowadzi w formie elektronicznej</w:t>
      </w:r>
      <w:r w:rsidR="009C7702">
        <w:t xml:space="preserve"> przy użyciu systemu teleinformatycznego Głównego Inspektoratu</w:t>
      </w:r>
      <w:r w:rsidR="004821BB" w:rsidRPr="00E9174B">
        <w:t xml:space="preserve"> </w:t>
      </w:r>
      <w:r w:rsidR="00855FD2">
        <w:t>Jakości</w:t>
      </w:r>
      <w:r w:rsidR="00855FD2" w:rsidRPr="00855FD2">
        <w:rPr>
          <w:rFonts w:ascii="Times New Roman" w:hAnsi="Times New Roman"/>
        </w:rPr>
        <w:t xml:space="preserve"> </w:t>
      </w:r>
      <w:r w:rsidR="00855FD2" w:rsidRPr="00855FD2">
        <w:t>Handlowej Artykułów Rolno-Spożywczych</w:t>
      </w:r>
      <w:r w:rsidR="00855FD2">
        <w:t xml:space="preserve"> </w:t>
      </w:r>
      <w:r w:rsidR="004821BB" w:rsidRPr="00E9174B">
        <w:t xml:space="preserve">centralny rejestr podmiotów działających na rynku artykułów rolno-spożywczych, zwany dalej „centralnym rejestrem”. </w:t>
      </w:r>
    </w:p>
    <w:p w14:paraId="7A9C2529" w14:textId="17549968" w:rsidR="00671CC4" w:rsidRPr="00671CC4" w:rsidRDefault="000E6531" w:rsidP="003F2720">
      <w:pPr>
        <w:pStyle w:val="ZUSTzmustartykuempunktem"/>
        <w:rPr>
          <w:rFonts w:eastAsia="Times New Roman"/>
        </w:rPr>
      </w:pPr>
      <w:r>
        <w:t xml:space="preserve">2. </w:t>
      </w:r>
      <w:r w:rsidR="00671CC4" w:rsidRPr="00671CC4">
        <w:rPr>
          <w:rFonts w:eastAsia="Times New Roman"/>
        </w:rPr>
        <w:t>Wpisów do centralnego rejestru oraz ich aktualizacji dokonują organy Inspekcji Jakości Handlowej Artykułów Rolno-Spożywczych, z których działaniem mają związek te informacje</w:t>
      </w:r>
      <w:r w:rsidR="005A60FE">
        <w:rPr>
          <w:rFonts w:eastAsia="Times New Roman"/>
        </w:rPr>
        <w:t>.</w:t>
      </w:r>
    </w:p>
    <w:p w14:paraId="534A871C" w14:textId="77777777" w:rsidR="00671CC4" w:rsidRPr="00671CC4" w:rsidRDefault="00671CC4" w:rsidP="003F2720">
      <w:pPr>
        <w:pStyle w:val="ZUSTzmustartykuempunktem"/>
        <w:rPr>
          <w:rFonts w:eastAsia="Times New Roman"/>
        </w:rPr>
      </w:pPr>
      <w:r w:rsidRPr="00671CC4">
        <w:rPr>
          <w:rFonts w:eastAsia="Times New Roman"/>
        </w:rPr>
        <w:t>3. Wpisów do centralnego rejestru oraz ich aktualizacji, w przypadku informacji o:</w:t>
      </w:r>
    </w:p>
    <w:p w14:paraId="6D2E28B1" w14:textId="6B8B1407" w:rsidR="00671CC4" w:rsidRPr="00671CC4" w:rsidRDefault="00671CC4" w:rsidP="003F2720">
      <w:pPr>
        <w:pStyle w:val="ZPKTzmpktartykuempunktem"/>
        <w:rPr>
          <w:rFonts w:eastAsia="Times New Roman"/>
        </w:rPr>
      </w:pPr>
      <w:r w:rsidRPr="00671CC4">
        <w:rPr>
          <w:rFonts w:eastAsia="Times New Roman"/>
        </w:rPr>
        <w:t xml:space="preserve">1) </w:t>
      </w:r>
      <w:r w:rsidR="00A733F8">
        <w:rPr>
          <w:rFonts w:eastAsia="Times New Roman"/>
        </w:rPr>
        <w:tab/>
      </w:r>
      <w:r w:rsidRPr="00671CC4">
        <w:rPr>
          <w:rFonts w:eastAsia="Times New Roman"/>
        </w:rPr>
        <w:t xml:space="preserve">producentach ekologicznych, o których mowa w art. 9 ust. 1 ustawy z dnia 25 czerwca 2009 r. o rolnictwie ekologicznym – dokonują podmioty upoważnione do działania w rolnictwie ekologicznym jako jednostki certyfikujące, o których mowa w art. 4 ust. 1 ustawy z dnia 25 czerwca 2009 r. o rolnictwie ekologicznym;  </w:t>
      </w:r>
    </w:p>
    <w:p w14:paraId="1EDC013E" w14:textId="77777777" w:rsidR="00671CC4" w:rsidRPr="00671CC4" w:rsidRDefault="00671CC4" w:rsidP="003F2720">
      <w:pPr>
        <w:pStyle w:val="ZPKTzmpktartykuempunktem"/>
        <w:rPr>
          <w:rFonts w:eastAsia="Times New Roman"/>
        </w:rPr>
      </w:pPr>
      <w:r w:rsidRPr="00671CC4">
        <w:rPr>
          <w:rFonts w:eastAsia="Times New Roman"/>
        </w:rPr>
        <w:t xml:space="preserve">2) </w:t>
      </w:r>
      <w:r w:rsidRPr="00671CC4">
        <w:rPr>
          <w:rFonts w:eastAsia="Times New Roman"/>
        </w:rPr>
        <w:tab/>
        <w:t xml:space="preserve">producentach, o których mowa w art. 42a ust. 4 ustawy z dnia 17 grudnia 2004 r. o rejestracji i ochronie nazw i oznaczeń produktów rolnych i środków spożywczych oraz o produktach tradycyjnych – dokonują upoważnione jednostki certyfikujące, o których mowa w art. 39 ust. 1 pkt 3 ustawy z dnia 17 grudnia 2004 r. o rejestracji i ochronie nazw i oznaczeń produktów rolnych i środków spożywczych oraz o produktach tradycyjnych (Dz. U. z 2021 r. poz. 224). </w:t>
      </w:r>
    </w:p>
    <w:p w14:paraId="722E03BE" w14:textId="35084B1C" w:rsidR="00A07BB5" w:rsidRPr="002349BD" w:rsidRDefault="00671CC4" w:rsidP="00671CC4">
      <w:pPr>
        <w:pStyle w:val="ZUSTzmustartykuempunktem"/>
      </w:pPr>
      <w:r w:rsidRPr="00671CC4">
        <w:rPr>
          <w:rFonts w:eastAsia="Times New Roman"/>
        </w:rPr>
        <w:t>4. W centralnym rejestrze są gromadzone i przetwarzane informacje, o których mowa w art. 12 ust. 3, a także informacje o</w:t>
      </w:r>
      <w:r w:rsidR="00A07BB5" w:rsidRPr="002349BD">
        <w:t>:</w:t>
      </w:r>
    </w:p>
    <w:p w14:paraId="6A528955" w14:textId="0D1846DE" w:rsidR="00A07BB5" w:rsidRPr="002349BD" w:rsidRDefault="00DB15EE" w:rsidP="004D7AA1">
      <w:pPr>
        <w:pStyle w:val="ZPKTzmpktartykuempunktem"/>
      </w:pPr>
      <w:r w:rsidRPr="002349BD">
        <w:t>1)</w:t>
      </w:r>
      <w:r w:rsidRPr="002349BD">
        <w:tab/>
        <w:t>kontrolach przeprowadzo</w:t>
      </w:r>
      <w:r w:rsidR="00A07BB5" w:rsidRPr="002349BD">
        <w:t>nych przez Inspekcję Jakości Handlowej Artykułów Rolno</w:t>
      </w:r>
      <w:r w:rsidR="00527BF7" w:rsidRPr="002349BD">
        <w:softHyphen/>
      </w:r>
      <w:r w:rsidR="00527BF7" w:rsidRPr="002349BD">
        <w:noBreakHyphen/>
      </w:r>
      <w:r w:rsidR="00A07BB5" w:rsidRPr="002349BD">
        <w:t xml:space="preserve">Spożywczych </w:t>
      </w:r>
      <w:r w:rsidR="00C72DAF" w:rsidRPr="002349BD">
        <w:t>w ostatnich 5 latach</w:t>
      </w:r>
      <w:r w:rsidR="00A07BB5" w:rsidRPr="002349BD">
        <w:t>,</w:t>
      </w:r>
      <w:r w:rsidR="00527BF7" w:rsidRPr="002349BD">
        <w:t xml:space="preserve"> w </w:t>
      </w:r>
      <w:r w:rsidR="00A07BB5" w:rsidRPr="002349BD">
        <w:t>tym</w:t>
      </w:r>
      <w:r w:rsidR="00527BF7" w:rsidRPr="002349BD">
        <w:t xml:space="preserve"> o </w:t>
      </w:r>
      <w:r w:rsidR="00A07BB5" w:rsidRPr="002349BD">
        <w:t>podmiotach kontrolowanych</w:t>
      </w:r>
      <w:r w:rsidR="00EA2E6A" w:rsidRPr="002349BD">
        <w:t>,</w:t>
      </w:r>
      <w:r w:rsidR="00A07BB5" w:rsidRPr="002349BD">
        <w:t xml:space="preserve"> upoważnieniach do przeprowadzenia kontroli</w:t>
      </w:r>
      <w:r w:rsidR="00527BF7" w:rsidRPr="002349BD">
        <w:t xml:space="preserve"> i </w:t>
      </w:r>
      <w:r w:rsidR="00A07BB5" w:rsidRPr="002349BD">
        <w:t>wynikach tych kontroli;</w:t>
      </w:r>
    </w:p>
    <w:p w14:paraId="611D6E57" w14:textId="72A1F63A" w:rsidR="00A07BB5" w:rsidRPr="002349BD" w:rsidRDefault="00301240" w:rsidP="004D7AA1">
      <w:pPr>
        <w:pStyle w:val="ZPKTzmpktartykuempunktem"/>
      </w:pPr>
      <w:r w:rsidRPr="002349BD">
        <w:t>2</w:t>
      </w:r>
      <w:r w:rsidR="00A07BB5" w:rsidRPr="002349BD">
        <w:t>)</w:t>
      </w:r>
      <w:r w:rsidR="00A07BB5" w:rsidRPr="002349BD">
        <w:tab/>
        <w:t xml:space="preserve">decyzjach wydanych przez organy Inspekcji Jakości Handlowej Artykułów </w:t>
      </w:r>
      <w:proofErr w:type="spellStart"/>
      <w:r w:rsidR="00A07BB5" w:rsidRPr="002349BD">
        <w:t>Rolno</w:t>
      </w:r>
      <w:r w:rsidR="00527BF7" w:rsidRPr="002349BD">
        <w:softHyphen/>
      </w:r>
      <w:r w:rsidR="00A07BB5" w:rsidRPr="002349BD">
        <w:t>Spożywczych</w:t>
      </w:r>
      <w:proofErr w:type="spellEnd"/>
      <w:r w:rsidR="00A07BB5" w:rsidRPr="002349BD">
        <w:t xml:space="preserve"> na podstawie </w:t>
      </w:r>
      <w:r w:rsidR="00242480" w:rsidRPr="000E6531">
        <w:t xml:space="preserve">tej i </w:t>
      </w:r>
      <w:r w:rsidR="00A07BB5" w:rsidRPr="002349BD">
        <w:t>innych ustaw</w:t>
      </w:r>
      <w:r w:rsidR="00527BF7" w:rsidRPr="002349BD">
        <w:t xml:space="preserve"> </w:t>
      </w:r>
      <w:r w:rsidR="00C72DAF" w:rsidRPr="002349BD">
        <w:t>w ostatnich 5 latach</w:t>
      </w:r>
      <w:r w:rsidRPr="002349BD">
        <w:t>, w szczególności decyzjach, o których mowa w art. 29, art. 30 i art. 40a;</w:t>
      </w:r>
    </w:p>
    <w:p w14:paraId="411EF41F" w14:textId="0B0FE25F" w:rsidR="00A07BB5" w:rsidRPr="002349BD" w:rsidRDefault="00301240" w:rsidP="004D7AA1">
      <w:pPr>
        <w:pStyle w:val="ZPKTzmpktartykuempunktem"/>
      </w:pPr>
      <w:r w:rsidRPr="002349BD">
        <w:t>3</w:t>
      </w:r>
      <w:r w:rsidR="00A07BB5" w:rsidRPr="002349BD">
        <w:t>)</w:t>
      </w:r>
      <w:r w:rsidR="00A07BB5" w:rsidRPr="002349BD">
        <w:tab/>
        <w:t>zaleceniach pokontrolnych,</w:t>
      </w:r>
      <w:r w:rsidR="00527BF7" w:rsidRPr="002349BD">
        <w:t xml:space="preserve"> o </w:t>
      </w:r>
      <w:r w:rsidR="00A07BB5" w:rsidRPr="002349BD">
        <w:t>których mowa</w:t>
      </w:r>
      <w:r w:rsidR="00527BF7" w:rsidRPr="002349BD">
        <w:t xml:space="preserve"> w art. </w:t>
      </w:r>
      <w:r w:rsidR="00A07BB5" w:rsidRPr="002349BD">
        <w:t>30b</w:t>
      </w:r>
      <w:r w:rsidR="003B572E" w:rsidRPr="002349BD">
        <w:t>,</w:t>
      </w:r>
      <w:r w:rsidR="00A07BB5" w:rsidRPr="002349BD">
        <w:t xml:space="preserve"> </w:t>
      </w:r>
      <w:r w:rsidR="00C72DAF" w:rsidRPr="002349BD">
        <w:t>wydanych w ostatnich 5 latach</w:t>
      </w:r>
      <w:r w:rsidR="00A07BB5" w:rsidRPr="002349BD">
        <w:t>;</w:t>
      </w:r>
    </w:p>
    <w:p w14:paraId="5B880E0B" w14:textId="36F9B9F1" w:rsidR="00A07BB5" w:rsidRPr="002349BD" w:rsidRDefault="00301240" w:rsidP="004D7AA1">
      <w:pPr>
        <w:pStyle w:val="ZPKTzmpktartykuempunktem"/>
      </w:pPr>
      <w:r w:rsidRPr="002349BD">
        <w:t>4</w:t>
      </w:r>
      <w:r w:rsidR="00A07BB5" w:rsidRPr="002349BD">
        <w:t>)</w:t>
      </w:r>
      <w:r w:rsidR="00A07BB5" w:rsidRPr="002349BD">
        <w:tab/>
      </w:r>
      <w:bookmarkStart w:id="1" w:name="_Hlk46904978"/>
      <w:r w:rsidR="00F45D5B" w:rsidRPr="00BF3F1A">
        <w:t xml:space="preserve">karach </w:t>
      </w:r>
      <w:r w:rsidR="00583D73" w:rsidRPr="00BF3F1A">
        <w:t>nałożonych</w:t>
      </w:r>
      <w:r w:rsidR="00945E31" w:rsidRPr="003F2720">
        <w:t xml:space="preserve"> przez organy Inspekcji Jakości Handlowej Artykułów Rolno-Spożywczych</w:t>
      </w:r>
      <w:r w:rsidR="00583D73" w:rsidRPr="00BF3F1A">
        <w:t xml:space="preserve"> na sprawców czynów zabronionych </w:t>
      </w:r>
      <w:r w:rsidR="00A07BB5" w:rsidRPr="00BF3F1A">
        <w:t>wymienionych</w:t>
      </w:r>
      <w:r w:rsidR="00527BF7" w:rsidRPr="00BF3F1A">
        <w:t xml:space="preserve"> w art. </w:t>
      </w:r>
      <w:r w:rsidR="00A07BB5" w:rsidRPr="005E0ACA">
        <w:t>4</w:t>
      </w:r>
      <w:r w:rsidR="00527BF7" w:rsidRPr="005E0ACA">
        <w:t>0</w:t>
      </w:r>
      <w:r w:rsidR="00A07BB5" w:rsidRPr="009F3577">
        <w:t xml:space="preserve">, </w:t>
      </w:r>
      <w:r w:rsidR="00527BF7" w:rsidRPr="003F2720">
        <w:t>z </w:t>
      </w:r>
      <w:r w:rsidR="00A07BB5" w:rsidRPr="003F2720">
        <w:t>podaniem imienia, nazwiska</w:t>
      </w:r>
      <w:r w:rsidR="00527BF7" w:rsidRPr="003F2720">
        <w:t xml:space="preserve"> i </w:t>
      </w:r>
      <w:r w:rsidR="00A07BB5" w:rsidRPr="003F2720">
        <w:t>numeru PESEL</w:t>
      </w:r>
      <w:r w:rsidR="008D7CF0">
        <w:t>, a w razie jego braku seria i numer dokumentu potwierdzającego tożsamość i obywatelstwo</w:t>
      </w:r>
      <w:r w:rsidR="00A07BB5" w:rsidRPr="003F2720">
        <w:t xml:space="preserve"> sprawcy,</w:t>
      </w:r>
      <w:r w:rsidR="00527BF7" w:rsidRPr="003F2720">
        <w:t xml:space="preserve"> </w:t>
      </w:r>
      <w:r w:rsidR="00583D73" w:rsidRPr="003F2720">
        <w:t>a</w:t>
      </w:r>
      <w:r w:rsidR="00A07BB5" w:rsidRPr="003F2720">
        <w:t xml:space="preserve"> także</w:t>
      </w:r>
      <w:r w:rsidR="00527BF7" w:rsidRPr="003F2720">
        <w:t xml:space="preserve"> </w:t>
      </w:r>
      <w:r w:rsidR="00527BF7" w:rsidRPr="003F2720">
        <w:lastRenderedPageBreak/>
        <w:t>o </w:t>
      </w:r>
      <w:r w:rsidR="00A07BB5" w:rsidRPr="003F2720">
        <w:t>wnioskach</w:t>
      </w:r>
      <w:r w:rsidR="00527BF7" w:rsidRPr="003F2720">
        <w:t xml:space="preserve"> o </w:t>
      </w:r>
      <w:r w:rsidR="00A07BB5" w:rsidRPr="003F2720">
        <w:t>ukaranie skierowanych</w:t>
      </w:r>
      <w:r w:rsidR="00B56E79">
        <w:t xml:space="preserve"> przez te organy</w:t>
      </w:r>
      <w:r w:rsidR="00A07BB5" w:rsidRPr="003F2720">
        <w:t xml:space="preserve"> do sądów</w:t>
      </w:r>
      <w:r w:rsidR="0033365B" w:rsidRPr="003F2720">
        <w:t xml:space="preserve"> i sposobie rozstrzygnięcia sprawy przez sąd</w:t>
      </w:r>
      <w:r w:rsidR="00A07BB5" w:rsidRPr="003F2720">
        <w:t>;</w:t>
      </w:r>
      <w:bookmarkEnd w:id="1"/>
    </w:p>
    <w:p w14:paraId="0D8FB276" w14:textId="3C0C77D5" w:rsidR="00A07BB5" w:rsidRPr="002349BD" w:rsidRDefault="00301240" w:rsidP="004D7AA1">
      <w:pPr>
        <w:pStyle w:val="ZPKTzmpktartykuempunktem"/>
      </w:pPr>
      <w:r w:rsidRPr="002349BD">
        <w:t>5</w:t>
      </w:r>
      <w:r w:rsidR="00A07BB5" w:rsidRPr="002349BD">
        <w:t>)</w:t>
      </w:r>
      <w:r w:rsidR="00A07BB5" w:rsidRPr="002349BD">
        <w:tab/>
      </w:r>
      <w:r w:rsidR="00F45D5B" w:rsidRPr="002349BD">
        <w:t xml:space="preserve">karach </w:t>
      </w:r>
      <w:r w:rsidR="00907C49" w:rsidRPr="002349BD">
        <w:t xml:space="preserve">nałożonych </w:t>
      </w:r>
      <w:r w:rsidR="00D00633" w:rsidRPr="00242480">
        <w:t>przez organy Inspekcji Jakości Handlowej Artykułów Rolno-Spożywczych</w:t>
      </w:r>
      <w:r w:rsidR="00D00633">
        <w:t xml:space="preserve"> </w:t>
      </w:r>
      <w:r w:rsidR="00907C49" w:rsidRPr="002349BD">
        <w:t xml:space="preserve">na sprawców czynów zabronionych </w:t>
      </w:r>
      <w:r w:rsidR="00A07BB5" w:rsidRPr="002349BD">
        <w:t>wymienionych</w:t>
      </w:r>
      <w:r w:rsidR="00527BF7" w:rsidRPr="002349BD">
        <w:t xml:space="preserve"> w </w:t>
      </w:r>
      <w:r w:rsidR="00DB15EE" w:rsidRPr="002349BD">
        <w:t xml:space="preserve">odrębnych </w:t>
      </w:r>
      <w:r w:rsidR="00A07BB5" w:rsidRPr="002349BD">
        <w:t>ustawach, które zostały wykryte</w:t>
      </w:r>
      <w:r w:rsidR="00527BF7" w:rsidRPr="002349BD">
        <w:t xml:space="preserve"> w </w:t>
      </w:r>
      <w:r w:rsidR="00A07BB5" w:rsidRPr="002349BD">
        <w:t>wyniku działań Inspekcji Jakości Handlowej Artykułów Rolno</w:t>
      </w:r>
      <w:r w:rsidR="00527BF7" w:rsidRPr="002349BD">
        <w:softHyphen/>
      </w:r>
      <w:r w:rsidR="00527BF7" w:rsidRPr="002349BD">
        <w:noBreakHyphen/>
      </w:r>
      <w:r w:rsidR="00A07BB5" w:rsidRPr="002349BD">
        <w:t>Spożywczych</w:t>
      </w:r>
      <w:r w:rsidR="00583D73" w:rsidRPr="002349BD">
        <w:t>,</w:t>
      </w:r>
      <w:r w:rsidR="00527BF7" w:rsidRPr="002349BD">
        <w:t xml:space="preserve"> </w:t>
      </w:r>
      <w:r w:rsidR="00583D73" w:rsidRPr="002349BD">
        <w:t>z podaniem imienia, nazwiska i numeru PESEL</w:t>
      </w:r>
      <w:r w:rsidR="008D7CF0">
        <w:t>, a w razie jego braku seria i numer dokumentu potwierdzającego tożsamość i obywatelstwo</w:t>
      </w:r>
      <w:r w:rsidR="008D7CF0" w:rsidRPr="003F2720">
        <w:t xml:space="preserve"> sprawcy</w:t>
      </w:r>
      <w:r w:rsidR="00583D73" w:rsidRPr="002349BD">
        <w:t>, a także o wnioskach o ukaranie skierowanych</w:t>
      </w:r>
      <w:r w:rsidR="00B56E79" w:rsidRPr="00B56E79">
        <w:t xml:space="preserve"> przez te organy</w:t>
      </w:r>
      <w:r w:rsidR="00583D73" w:rsidRPr="002349BD">
        <w:t xml:space="preserve"> do sądów i sposobie rozstrzygnięcia sprawy przez sąd</w:t>
      </w:r>
      <w:r w:rsidR="00A07BB5" w:rsidRPr="002349BD">
        <w:t>;</w:t>
      </w:r>
    </w:p>
    <w:p w14:paraId="5CBE1303" w14:textId="07D35DEC" w:rsidR="00A07BB5" w:rsidRPr="002349BD" w:rsidRDefault="00301240" w:rsidP="004D7AA1">
      <w:pPr>
        <w:pStyle w:val="ZPKTzmpktartykuempunktem"/>
      </w:pPr>
      <w:r w:rsidRPr="002349BD">
        <w:t>6</w:t>
      </w:r>
      <w:r w:rsidR="00A07BB5" w:rsidRPr="002349BD">
        <w:t>)</w:t>
      </w:r>
      <w:r w:rsidR="00A07BB5" w:rsidRPr="002349BD">
        <w:tab/>
        <w:t>zaświadczeniach, certyfikatach, świadectwach jakości</w:t>
      </w:r>
      <w:r w:rsidR="00DB15EE" w:rsidRPr="002349BD">
        <w:t xml:space="preserve"> handlowej</w:t>
      </w:r>
      <w:r w:rsidR="00527BF7" w:rsidRPr="002349BD">
        <w:t xml:space="preserve"> i </w:t>
      </w:r>
      <w:r w:rsidR="00A07BB5" w:rsidRPr="002349BD">
        <w:t xml:space="preserve">innych dokumentach </w:t>
      </w:r>
      <w:r w:rsidR="00C72DAF" w:rsidRPr="002349BD">
        <w:t>wystawionych w ostatnich 5 latach</w:t>
      </w:r>
      <w:r w:rsidR="009F01BF" w:rsidRPr="002349BD">
        <w:t xml:space="preserve"> </w:t>
      </w:r>
      <w:r w:rsidR="00A07BB5" w:rsidRPr="002349BD">
        <w:t>przez organy Inspekcji Jakości Handlowej Artykułów Rolno</w:t>
      </w:r>
      <w:r w:rsidR="00527BF7" w:rsidRPr="002349BD">
        <w:softHyphen/>
      </w:r>
      <w:r w:rsidR="00527BF7" w:rsidRPr="002349BD">
        <w:noBreakHyphen/>
      </w:r>
      <w:r w:rsidR="00A07BB5" w:rsidRPr="002349BD">
        <w:t>Spożywczych</w:t>
      </w:r>
      <w:r w:rsidR="00527BF7" w:rsidRPr="002349BD">
        <w:t xml:space="preserve"> z </w:t>
      </w:r>
      <w:r w:rsidR="00A07BB5" w:rsidRPr="002349BD">
        <w:t>urzędu albo na wniosek podmiotu wpisanego do</w:t>
      </w:r>
      <w:r w:rsidR="00C21BC8" w:rsidRPr="002349BD">
        <w:t xml:space="preserve"> centralnego</w:t>
      </w:r>
      <w:r w:rsidR="00A07BB5" w:rsidRPr="002349BD">
        <w:t xml:space="preserve"> rejestru;</w:t>
      </w:r>
    </w:p>
    <w:p w14:paraId="02EC3222" w14:textId="3C342FB2" w:rsidR="00A07BB5" w:rsidRPr="002349BD" w:rsidRDefault="00301240" w:rsidP="004D7AA1">
      <w:pPr>
        <w:pStyle w:val="ZPKTzmpktartykuempunktem"/>
      </w:pPr>
      <w:r w:rsidRPr="002349BD">
        <w:t>7</w:t>
      </w:r>
      <w:r w:rsidR="00A07BB5" w:rsidRPr="002349BD">
        <w:t>)</w:t>
      </w:r>
      <w:r w:rsidR="00A07BB5" w:rsidRPr="002349BD">
        <w:tab/>
      </w:r>
      <w:r w:rsidR="003B1E4B" w:rsidRPr="002349BD">
        <w:t xml:space="preserve">skargach i </w:t>
      </w:r>
      <w:r w:rsidR="00A07BB5" w:rsidRPr="002349BD">
        <w:t>wnioskach dotyczących działalności podmiotów wpisanych do</w:t>
      </w:r>
      <w:r w:rsidR="00DB15EE" w:rsidRPr="002349BD">
        <w:t xml:space="preserve"> centralnego</w:t>
      </w:r>
      <w:r w:rsidR="00A07BB5" w:rsidRPr="002349BD">
        <w:t xml:space="preserve"> rejestru;</w:t>
      </w:r>
    </w:p>
    <w:p w14:paraId="11981B5F" w14:textId="78C31671" w:rsidR="00A07BB5" w:rsidRPr="002349BD" w:rsidRDefault="00FC7055" w:rsidP="004D7AA1">
      <w:pPr>
        <w:pStyle w:val="ZPKTzmpktartykuempunktem"/>
      </w:pPr>
      <w:r>
        <w:t>8</w:t>
      </w:r>
      <w:r w:rsidR="00A07BB5" w:rsidRPr="002349BD">
        <w:t>)</w:t>
      </w:r>
      <w:r w:rsidR="00A07BB5" w:rsidRPr="002349BD">
        <w:tab/>
        <w:t>których mowa</w:t>
      </w:r>
      <w:r w:rsidR="00527BF7" w:rsidRPr="002349BD">
        <w:t xml:space="preserve"> w art. 9 ust. 1 </w:t>
      </w:r>
      <w:r w:rsidR="00A07BB5" w:rsidRPr="002349BD">
        <w:t>ustawy</w:t>
      </w:r>
      <w:r w:rsidR="00527BF7" w:rsidRPr="002349BD">
        <w:t xml:space="preserve"> z </w:t>
      </w:r>
      <w:r w:rsidR="00A07BB5" w:rsidRPr="002349BD">
        <w:t>dnia 2</w:t>
      </w:r>
      <w:r w:rsidR="00527BF7" w:rsidRPr="002349BD">
        <w:t>5 </w:t>
      </w:r>
      <w:r w:rsidR="00A07BB5" w:rsidRPr="002349BD">
        <w:t>czerwca 200</w:t>
      </w:r>
      <w:r w:rsidR="00527BF7" w:rsidRPr="002349BD">
        <w:t>9 </w:t>
      </w:r>
      <w:r w:rsidR="00A07BB5" w:rsidRPr="002349BD">
        <w:t>r.</w:t>
      </w:r>
      <w:r w:rsidR="00527BF7" w:rsidRPr="002349BD">
        <w:t xml:space="preserve"> o </w:t>
      </w:r>
      <w:r w:rsidR="00A07BB5" w:rsidRPr="002349BD">
        <w:t>rolnictwie ekologicznym;</w:t>
      </w:r>
    </w:p>
    <w:p w14:paraId="135EC163" w14:textId="2878ECC2" w:rsidR="00A07BB5" w:rsidRPr="002349BD" w:rsidRDefault="00FC7055" w:rsidP="004D7AA1">
      <w:pPr>
        <w:pStyle w:val="ZPKTzmpktartykuempunktem"/>
      </w:pPr>
      <w:r>
        <w:t>9</w:t>
      </w:r>
      <w:r w:rsidR="00A07BB5" w:rsidRPr="002349BD">
        <w:t>)</w:t>
      </w:r>
      <w:r w:rsidR="00A07BB5" w:rsidRPr="002349BD">
        <w:tab/>
      </w:r>
      <w:r w:rsidR="000F2ABE" w:rsidRPr="002349BD">
        <w:t xml:space="preserve">producentach, o </w:t>
      </w:r>
      <w:r w:rsidR="00A07BB5" w:rsidRPr="002349BD">
        <w:t>który</w:t>
      </w:r>
      <w:r w:rsidR="000F2ABE" w:rsidRPr="002349BD">
        <w:t>ch</w:t>
      </w:r>
      <w:r w:rsidR="00A07BB5" w:rsidRPr="002349BD">
        <w:t xml:space="preserve"> mowa</w:t>
      </w:r>
      <w:r w:rsidR="00527BF7" w:rsidRPr="002349BD">
        <w:t xml:space="preserve"> w art. </w:t>
      </w:r>
      <w:r w:rsidR="00A07BB5" w:rsidRPr="002349BD">
        <w:t>42a</w:t>
      </w:r>
      <w:r w:rsidR="00527BF7" w:rsidRPr="002349BD">
        <w:t xml:space="preserve"> ust. 4 </w:t>
      </w:r>
      <w:r w:rsidR="00A07BB5" w:rsidRPr="002349BD">
        <w:t>ustawy</w:t>
      </w:r>
      <w:r w:rsidR="00527BF7" w:rsidRPr="002349BD">
        <w:t xml:space="preserve"> z </w:t>
      </w:r>
      <w:r w:rsidR="00A07BB5" w:rsidRPr="002349BD">
        <w:t>dnia 1</w:t>
      </w:r>
      <w:r w:rsidR="00527BF7" w:rsidRPr="002349BD">
        <w:t>7 </w:t>
      </w:r>
      <w:r w:rsidR="00A07BB5" w:rsidRPr="002349BD">
        <w:t>grudnia 200</w:t>
      </w:r>
      <w:r w:rsidR="00527BF7" w:rsidRPr="002349BD">
        <w:t>4 </w:t>
      </w:r>
      <w:r w:rsidR="00A07BB5" w:rsidRPr="002349BD">
        <w:t>r.</w:t>
      </w:r>
      <w:r w:rsidR="00527BF7" w:rsidRPr="002349BD">
        <w:t xml:space="preserve"> o </w:t>
      </w:r>
      <w:r w:rsidR="00A07BB5" w:rsidRPr="002349BD">
        <w:t>rejestracji</w:t>
      </w:r>
      <w:r w:rsidR="00527BF7" w:rsidRPr="002349BD">
        <w:t xml:space="preserve"> i </w:t>
      </w:r>
      <w:r w:rsidR="00A07BB5" w:rsidRPr="002349BD">
        <w:t>ochronie nazw</w:t>
      </w:r>
      <w:r w:rsidR="00527BF7" w:rsidRPr="002349BD">
        <w:t xml:space="preserve"> i </w:t>
      </w:r>
      <w:r w:rsidR="00A07BB5" w:rsidRPr="002349BD">
        <w:t>oznaczeń produktów rolnych</w:t>
      </w:r>
      <w:r w:rsidR="00527BF7" w:rsidRPr="002349BD">
        <w:t xml:space="preserve"> i </w:t>
      </w:r>
      <w:r w:rsidR="00A07BB5" w:rsidRPr="002349BD">
        <w:t>środków spożywczych oraz</w:t>
      </w:r>
      <w:r w:rsidR="00527BF7" w:rsidRPr="002349BD">
        <w:t xml:space="preserve"> o </w:t>
      </w:r>
      <w:r w:rsidR="00A07BB5" w:rsidRPr="002349BD">
        <w:t>produktach tradycyjnych;</w:t>
      </w:r>
    </w:p>
    <w:p w14:paraId="352DBD72" w14:textId="528648BC" w:rsidR="00A07BB5" w:rsidRPr="002349BD" w:rsidRDefault="00FC7055" w:rsidP="004D7AA1">
      <w:pPr>
        <w:pStyle w:val="ZPKTzmpktartykuempunktem"/>
      </w:pPr>
      <w:r w:rsidRPr="002349BD">
        <w:t>1</w:t>
      </w:r>
      <w:r>
        <w:t>0</w:t>
      </w:r>
      <w:r w:rsidR="00A07BB5" w:rsidRPr="002349BD">
        <w:t>)</w:t>
      </w:r>
      <w:r w:rsidR="00A07BB5" w:rsidRPr="002349BD">
        <w:tab/>
        <w:t>których mowa</w:t>
      </w:r>
      <w:r w:rsidR="00527BF7" w:rsidRPr="002349BD">
        <w:t xml:space="preserve"> w art. </w:t>
      </w:r>
      <w:r w:rsidR="00A07BB5" w:rsidRPr="002349BD">
        <w:t>1</w:t>
      </w:r>
      <w:r w:rsidR="00527BF7" w:rsidRPr="002349BD">
        <w:t>7</w:t>
      </w:r>
      <w:r w:rsidR="000F2ABE" w:rsidRPr="002349BD">
        <w:t xml:space="preserve"> ust. 1</w:t>
      </w:r>
      <w:r w:rsidR="00352FA1" w:rsidRPr="002349BD">
        <w:t>–</w:t>
      </w:r>
      <w:r w:rsidR="000F2ABE" w:rsidRPr="002349BD">
        <w:t>5</w:t>
      </w:r>
      <w:r w:rsidR="00527BF7" w:rsidRPr="002349BD">
        <w:t xml:space="preserve"> i art. </w:t>
      </w:r>
      <w:r w:rsidR="00A07BB5" w:rsidRPr="002349BD">
        <w:t>2</w:t>
      </w:r>
      <w:r w:rsidR="00527BF7" w:rsidRPr="002349BD">
        <w:t>3 ust. 1 pkt 2 </w:t>
      </w:r>
      <w:r w:rsidR="00A07BB5" w:rsidRPr="002349BD">
        <w:t>ustawy</w:t>
      </w:r>
      <w:r w:rsidR="00527BF7" w:rsidRPr="002349BD">
        <w:t xml:space="preserve"> z </w:t>
      </w:r>
      <w:r w:rsidR="00A07BB5" w:rsidRPr="002349BD">
        <w:t>dnia 1</w:t>
      </w:r>
      <w:r w:rsidR="00527BF7" w:rsidRPr="002349BD">
        <w:t>9 </w:t>
      </w:r>
      <w:r w:rsidR="00A07BB5" w:rsidRPr="002349BD">
        <w:t>grudnia 200</w:t>
      </w:r>
      <w:r w:rsidR="00527BF7" w:rsidRPr="002349BD">
        <w:t>3 </w:t>
      </w:r>
      <w:r w:rsidR="00A07BB5" w:rsidRPr="002349BD">
        <w:t>r.</w:t>
      </w:r>
      <w:r w:rsidR="00527BF7" w:rsidRPr="002349BD">
        <w:t xml:space="preserve"> o </w:t>
      </w:r>
      <w:r w:rsidR="00A07BB5" w:rsidRPr="002349BD">
        <w:t>organizacji rynków owoców</w:t>
      </w:r>
      <w:r w:rsidR="00527BF7" w:rsidRPr="002349BD">
        <w:t xml:space="preserve"> i </w:t>
      </w:r>
      <w:r w:rsidR="00A07BB5" w:rsidRPr="002349BD">
        <w:t>warzyw oraz rynku chmielu (</w:t>
      </w:r>
      <w:r w:rsidR="00527BF7" w:rsidRPr="002349BD">
        <w:t>Dz. U. z </w:t>
      </w:r>
      <w:r w:rsidR="00A07BB5" w:rsidRPr="002349BD">
        <w:t>20</w:t>
      </w:r>
      <w:r w:rsidR="008E4BDE">
        <w:t>2</w:t>
      </w:r>
      <w:r w:rsidR="00A07BB5" w:rsidRPr="002349BD">
        <w:t>1</w:t>
      </w:r>
      <w:r w:rsidR="00527BF7" w:rsidRPr="002349BD">
        <w:t> </w:t>
      </w:r>
      <w:r w:rsidR="00A07BB5" w:rsidRPr="002349BD">
        <w:t>r.</w:t>
      </w:r>
      <w:r w:rsidR="00527BF7" w:rsidRPr="002349BD">
        <w:t xml:space="preserve"> poz. </w:t>
      </w:r>
      <w:r w:rsidR="008E4BDE">
        <w:t>618</w:t>
      </w:r>
      <w:r w:rsidR="00A07BB5" w:rsidRPr="002349BD">
        <w:t>);</w:t>
      </w:r>
    </w:p>
    <w:p w14:paraId="36C98705" w14:textId="3A399AEF" w:rsidR="00A07BB5" w:rsidRPr="002349BD" w:rsidRDefault="00FC7055" w:rsidP="004D7AA1">
      <w:pPr>
        <w:pStyle w:val="ZPKTzmpktartykuempunktem"/>
      </w:pPr>
      <w:r w:rsidRPr="002349BD">
        <w:t>1</w:t>
      </w:r>
      <w:r>
        <w:t>1</w:t>
      </w:r>
      <w:r w:rsidR="00A07BB5" w:rsidRPr="002349BD">
        <w:t>)</w:t>
      </w:r>
      <w:r w:rsidR="00A07BB5" w:rsidRPr="002349BD">
        <w:tab/>
        <w:t>których mowa</w:t>
      </w:r>
      <w:r w:rsidR="00527BF7" w:rsidRPr="002349BD">
        <w:t xml:space="preserve"> w art. </w:t>
      </w:r>
      <w:r w:rsidR="004E3119" w:rsidRPr="002349BD">
        <w:t>29</w:t>
      </w:r>
      <w:r w:rsidR="00527BF7" w:rsidRPr="002349BD">
        <w:t xml:space="preserve"> ust. 4 pkt 1</w:t>
      </w:r>
      <w:r w:rsidR="004E3119" w:rsidRPr="002349BD">
        <w:t xml:space="preserve"> i 2 </w:t>
      </w:r>
      <w:r w:rsidR="00527BF7" w:rsidRPr="002349BD">
        <w:t> </w:t>
      </w:r>
      <w:r w:rsidR="00A07BB5" w:rsidRPr="002349BD">
        <w:t>ustawy</w:t>
      </w:r>
      <w:r w:rsidR="00527BF7" w:rsidRPr="002349BD">
        <w:t xml:space="preserve"> z </w:t>
      </w:r>
      <w:r w:rsidR="00A07BB5" w:rsidRPr="002349BD">
        <w:t>dnia 1</w:t>
      </w:r>
      <w:r w:rsidR="00527BF7" w:rsidRPr="002349BD">
        <w:t>2 </w:t>
      </w:r>
      <w:r w:rsidR="00A07BB5" w:rsidRPr="002349BD">
        <w:t>maja 201</w:t>
      </w:r>
      <w:r w:rsidR="00527BF7" w:rsidRPr="002349BD">
        <w:t>1 </w:t>
      </w:r>
      <w:r w:rsidR="00A07BB5" w:rsidRPr="002349BD">
        <w:t>r.</w:t>
      </w:r>
      <w:r w:rsidR="00527BF7" w:rsidRPr="002349BD">
        <w:t xml:space="preserve"> o </w:t>
      </w:r>
      <w:r w:rsidR="00A07BB5" w:rsidRPr="002349BD">
        <w:t>wyrobie</w:t>
      </w:r>
      <w:r w:rsidR="00527BF7" w:rsidRPr="002349BD">
        <w:t xml:space="preserve"> i </w:t>
      </w:r>
      <w:r w:rsidR="00A07BB5" w:rsidRPr="002349BD">
        <w:t>rozlewie wyrobów winiarskich, obrocie tymi wyrobami</w:t>
      </w:r>
      <w:r w:rsidR="00527BF7" w:rsidRPr="002349BD">
        <w:t xml:space="preserve"> i </w:t>
      </w:r>
      <w:r w:rsidR="00A07BB5" w:rsidRPr="002349BD">
        <w:t>organizacji rynku wina;</w:t>
      </w:r>
    </w:p>
    <w:p w14:paraId="6C4DA507" w14:textId="5860BE69" w:rsidR="00A07BB5" w:rsidRPr="002349BD" w:rsidRDefault="00FC7055" w:rsidP="005F095B">
      <w:pPr>
        <w:pStyle w:val="ZPKTzmpktartykuempunktem"/>
        <w:keepNext/>
      </w:pPr>
      <w:r w:rsidRPr="002349BD">
        <w:t>1</w:t>
      </w:r>
      <w:r>
        <w:t>2</w:t>
      </w:r>
      <w:r w:rsidR="00A07BB5" w:rsidRPr="002349BD">
        <w:t>)</w:t>
      </w:r>
      <w:r w:rsidR="00A07BB5" w:rsidRPr="002349BD">
        <w:tab/>
        <w:t>innych podmiotach kontrolowanych lub nadzorowanych przez organy Inspekcji Jakości Handlowej Artykułów Rolno</w:t>
      </w:r>
      <w:r w:rsidR="00527BF7" w:rsidRPr="002349BD">
        <w:softHyphen/>
      </w:r>
      <w:r w:rsidR="00527BF7" w:rsidRPr="002349BD">
        <w:noBreakHyphen/>
      </w:r>
      <w:r w:rsidR="00A07BB5" w:rsidRPr="002349BD">
        <w:t>Spożywczych</w:t>
      </w:r>
      <w:r w:rsidR="000F2ABE" w:rsidRPr="002349BD">
        <w:t xml:space="preserve"> na podstawie odrębnych przepisów</w:t>
      </w:r>
      <w:r w:rsidR="00A07BB5" w:rsidRPr="002349BD">
        <w:t>,</w:t>
      </w:r>
      <w:r w:rsidR="00527BF7" w:rsidRPr="002349BD">
        <w:t xml:space="preserve"> w </w:t>
      </w:r>
      <w:r w:rsidR="00A07BB5" w:rsidRPr="002349BD">
        <w:t>szczególności</w:t>
      </w:r>
      <w:r w:rsidR="00527BF7" w:rsidRPr="002349BD">
        <w:t xml:space="preserve"> w </w:t>
      </w:r>
      <w:r w:rsidR="00A07BB5" w:rsidRPr="002349BD">
        <w:t>ramach obrotu detalicznego lub rolniczego handlu detalicznego:</w:t>
      </w:r>
    </w:p>
    <w:p w14:paraId="79C0F20E" w14:textId="77152829" w:rsidR="00A07BB5" w:rsidRPr="002349BD" w:rsidRDefault="00A07BB5" w:rsidP="00527BF7">
      <w:pPr>
        <w:pStyle w:val="ZLITwPKTzmlitwpktartykuempunktem"/>
      </w:pPr>
      <w:r w:rsidRPr="002349BD">
        <w:t>a)</w:t>
      </w:r>
      <w:r w:rsidRPr="002349BD">
        <w:tab/>
        <w:t>imię, nazwisko</w:t>
      </w:r>
      <w:r w:rsidR="00527BF7" w:rsidRPr="002349BD">
        <w:t xml:space="preserve"> i </w:t>
      </w:r>
      <w:r w:rsidRPr="002349BD">
        <w:t>adres albo nazwę</w:t>
      </w:r>
      <w:r w:rsidR="00527BF7" w:rsidRPr="002349BD">
        <w:t xml:space="preserve"> i </w:t>
      </w:r>
      <w:r w:rsidRPr="002349BD">
        <w:t>siedzibę,</w:t>
      </w:r>
    </w:p>
    <w:p w14:paraId="7A12EE4E" w14:textId="05C50CAD" w:rsidR="00A07BB5" w:rsidRPr="002349BD" w:rsidRDefault="00A07BB5" w:rsidP="00527BF7">
      <w:pPr>
        <w:pStyle w:val="ZLITwPKTzmlitwpktartykuempunktem"/>
      </w:pPr>
      <w:r w:rsidRPr="002349BD">
        <w:t>b)</w:t>
      </w:r>
      <w:r w:rsidRPr="002349BD">
        <w:tab/>
        <w:t>numer identyfikacji podatkowej (NIP) oraz numer</w:t>
      </w:r>
      <w:r w:rsidR="00527BF7" w:rsidRPr="002349BD">
        <w:t xml:space="preserve"> w </w:t>
      </w:r>
      <w:r w:rsidRPr="002349BD">
        <w:t>rejestrze przedsiębiorców</w:t>
      </w:r>
      <w:r w:rsidR="00527BF7" w:rsidRPr="002349BD">
        <w:t xml:space="preserve"> w </w:t>
      </w:r>
      <w:r w:rsidRPr="002349BD">
        <w:t>Krajowym Rejestrze Sądowym lub numer REGON,</w:t>
      </w:r>
      <w:r w:rsidR="00527BF7" w:rsidRPr="002349BD">
        <w:t xml:space="preserve"> o </w:t>
      </w:r>
      <w:r w:rsidRPr="002349BD">
        <w:t>ile dan</w:t>
      </w:r>
      <w:r w:rsidR="000F0F6E" w:rsidRPr="002349BD">
        <w:t>e</w:t>
      </w:r>
      <w:r w:rsidRPr="002349BD">
        <w:t xml:space="preserve"> podmiot</w:t>
      </w:r>
      <w:r w:rsidR="000F0F6E" w:rsidRPr="002349BD">
        <w:t>y</w:t>
      </w:r>
      <w:r w:rsidRPr="002349BD">
        <w:t xml:space="preserve"> taki</w:t>
      </w:r>
      <w:r w:rsidR="000F0F6E" w:rsidRPr="002349BD">
        <w:t>e</w:t>
      </w:r>
      <w:r w:rsidRPr="002349BD">
        <w:t xml:space="preserve"> numer</w:t>
      </w:r>
      <w:r w:rsidR="000F0F6E" w:rsidRPr="002349BD">
        <w:t>y</w:t>
      </w:r>
      <w:r w:rsidRPr="002349BD">
        <w:t xml:space="preserve"> posiada</w:t>
      </w:r>
      <w:r w:rsidR="000F0F6E" w:rsidRPr="002349BD">
        <w:t>ją</w:t>
      </w:r>
      <w:r w:rsidRPr="002349BD">
        <w:t>,</w:t>
      </w:r>
    </w:p>
    <w:p w14:paraId="434D23D7" w14:textId="43EAEDD3" w:rsidR="00A07BB5" w:rsidRPr="002349BD" w:rsidRDefault="00A07BB5" w:rsidP="00527BF7">
      <w:pPr>
        <w:pStyle w:val="ZLITwPKTzmlitwpktartykuempunktem"/>
      </w:pPr>
      <w:r w:rsidRPr="002349BD">
        <w:lastRenderedPageBreak/>
        <w:t>c)</w:t>
      </w:r>
      <w:r w:rsidRPr="002349BD">
        <w:tab/>
        <w:t>numer PESEL</w:t>
      </w:r>
      <w:r w:rsidR="00527BF7" w:rsidRPr="002349BD">
        <w:t xml:space="preserve"> </w:t>
      </w:r>
      <w:r w:rsidR="008D7CF0">
        <w:t>albo seria i numer dokumentu potwierdzającego tożsamość i obywatelstwo</w:t>
      </w:r>
      <w:r w:rsidRPr="002349BD">
        <w:t>,</w:t>
      </w:r>
    </w:p>
    <w:p w14:paraId="0164D28A" w14:textId="76C82EC4" w:rsidR="00A07BB5" w:rsidRPr="002349BD" w:rsidRDefault="00A07BB5" w:rsidP="00527BF7">
      <w:pPr>
        <w:pStyle w:val="ZLITwPKTzmlitwpktartykuempunktem"/>
      </w:pPr>
      <w:r w:rsidRPr="002349BD">
        <w:t>d)</w:t>
      </w:r>
      <w:r w:rsidRPr="002349BD">
        <w:tab/>
        <w:t>określenie przedmiotu działalności,</w:t>
      </w:r>
      <w:r w:rsidR="00527BF7" w:rsidRPr="002349BD">
        <w:t xml:space="preserve"> w </w:t>
      </w:r>
      <w:r w:rsidRPr="002349BD">
        <w:t>tym informację</w:t>
      </w:r>
      <w:r w:rsidR="00527BF7" w:rsidRPr="002349BD">
        <w:t xml:space="preserve"> o </w:t>
      </w:r>
      <w:r w:rsidRPr="002349BD">
        <w:t>działalności eksportowej</w:t>
      </w:r>
      <w:r w:rsidR="00527BF7" w:rsidRPr="002349BD">
        <w:t xml:space="preserve"> i </w:t>
      </w:r>
      <w:r w:rsidRPr="002349BD">
        <w:t>importowej,</w:t>
      </w:r>
    </w:p>
    <w:p w14:paraId="13EDAD09" w14:textId="48873EBD" w:rsidR="00A07BB5" w:rsidRPr="002349BD" w:rsidRDefault="00A07BB5" w:rsidP="00527BF7">
      <w:pPr>
        <w:pStyle w:val="ZLITwPKTzmlitwpktartykuempunktem"/>
      </w:pPr>
      <w:r w:rsidRPr="002349BD">
        <w:t>e)</w:t>
      </w:r>
      <w:r w:rsidRPr="002349BD">
        <w:tab/>
        <w:t xml:space="preserve">wskazanie adresów miejsc </w:t>
      </w:r>
      <w:r w:rsidR="006760A2" w:rsidRPr="002349BD">
        <w:t xml:space="preserve">prowadzenia </w:t>
      </w:r>
      <w:r w:rsidRPr="002349BD">
        <w:t>działalności podlegających kontroli lub nadzorowi organów Inspekcji Jakości Handlowej Artykułów Rolno</w:t>
      </w:r>
      <w:r w:rsidR="00527BF7" w:rsidRPr="002349BD">
        <w:softHyphen/>
      </w:r>
      <w:r w:rsidR="00527BF7" w:rsidRPr="002349BD">
        <w:noBreakHyphen/>
      </w:r>
      <w:r w:rsidRPr="002349BD">
        <w:t>Spożywczych.</w:t>
      </w:r>
    </w:p>
    <w:p w14:paraId="344CE2B6" w14:textId="6478F0B5" w:rsidR="00A07BB5" w:rsidRPr="002349BD" w:rsidRDefault="00FC7055" w:rsidP="004D7AA1">
      <w:pPr>
        <w:pStyle w:val="ZUSTzmustartykuempunktem"/>
      </w:pPr>
      <w:r>
        <w:t>5</w:t>
      </w:r>
      <w:r w:rsidR="006666F4" w:rsidRPr="002349BD">
        <w:t>.</w:t>
      </w:r>
      <w:r w:rsidR="005D6527" w:rsidRPr="002349BD">
        <w:t xml:space="preserve"> </w:t>
      </w:r>
      <w:r w:rsidR="006666F4" w:rsidRPr="002349BD">
        <w:t xml:space="preserve">Organ Inspekcji Jakości Handlowej Artykułów Rolno-Spożywczych </w:t>
      </w:r>
      <w:r w:rsidR="006666F4" w:rsidRPr="006B60D3">
        <w:t>może zwrócić się do podmiotów</w:t>
      </w:r>
      <w:r w:rsidR="006666F4" w:rsidRPr="002349BD">
        <w:t xml:space="preserve"> </w:t>
      </w:r>
      <w:r w:rsidR="00DA1697" w:rsidRPr="002349BD">
        <w:t xml:space="preserve">podlegających </w:t>
      </w:r>
      <w:r w:rsidR="006666F4" w:rsidRPr="002349BD">
        <w:t>kontroli lub nadzorowi Inspekcji Jakości Handlowej Artykułów Rolno-Spożywczych o przekazanie na formularzu udostępnionym przez ten organ w terminie 14 dni informacji o przedmiocie działalności oraz adresach miejsc prowadzenia działalności podlegającej kontroli lub nadzorowi Inspekcji Jakości Handlowej Artykułów Rolno-Spożywczych.</w:t>
      </w:r>
    </w:p>
    <w:p w14:paraId="672D3E07" w14:textId="0EB749D1" w:rsidR="00A07BB5" w:rsidRPr="002349BD" w:rsidRDefault="00FC7055" w:rsidP="00757EC5">
      <w:pPr>
        <w:pStyle w:val="ZUSTzmustartykuempunktem"/>
      </w:pPr>
      <w:r>
        <w:t>6</w:t>
      </w:r>
      <w:r w:rsidR="00A07BB5" w:rsidRPr="002349BD">
        <w:t>.</w:t>
      </w:r>
      <w:r w:rsidR="005D6527" w:rsidRPr="002349BD">
        <w:t xml:space="preserve"> </w:t>
      </w:r>
      <w:r w:rsidR="0000792C" w:rsidRPr="002349BD">
        <w:t>I</w:t>
      </w:r>
      <w:r w:rsidR="00F87C55" w:rsidRPr="002349BD">
        <w:t>nformacje</w:t>
      </w:r>
      <w:r w:rsidR="00A07BB5" w:rsidRPr="002349BD">
        <w:t xml:space="preserve"> zawarte</w:t>
      </w:r>
      <w:r w:rsidR="00527BF7" w:rsidRPr="002349BD">
        <w:t xml:space="preserve"> w </w:t>
      </w:r>
      <w:r w:rsidR="00A02341" w:rsidRPr="002349BD">
        <w:t xml:space="preserve">centralnym </w:t>
      </w:r>
      <w:r w:rsidR="00A07BB5" w:rsidRPr="002349BD">
        <w:t>rejestrze służą</w:t>
      </w:r>
      <w:r w:rsidR="00527BF7" w:rsidRPr="002349BD">
        <w:t xml:space="preserve"> </w:t>
      </w:r>
      <w:r w:rsidR="00A07BB5" w:rsidRPr="002349BD">
        <w:t>do celów statystycznych</w:t>
      </w:r>
      <w:r w:rsidR="00527BF7" w:rsidRPr="002349BD">
        <w:t xml:space="preserve"> i </w:t>
      </w:r>
      <w:r w:rsidR="00A07BB5" w:rsidRPr="002349BD">
        <w:t>sprawozdawczych oraz przeprowadzania analizy ryzyka na rynku artykułów rolno</w:t>
      </w:r>
      <w:r w:rsidR="00527BF7" w:rsidRPr="002349BD">
        <w:softHyphen/>
      </w:r>
      <w:r w:rsidR="00527BF7" w:rsidRPr="002349BD">
        <w:noBreakHyphen/>
      </w:r>
      <w:r w:rsidR="00A07BB5" w:rsidRPr="002349BD">
        <w:t>spożywczych</w:t>
      </w:r>
      <w:r w:rsidR="00527BF7" w:rsidRPr="002349BD">
        <w:t xml:space="preserve"> i </w:t>
      </w:r>
      <w:r w:rsidR="00A07BB5" w:rsidRPr="002349BD">
        <w:t>typowania podmiotów do prowadzenia kontroli, jak również</w:t>
      </w:r>
      <w:r w:rsidR="00527BF7" w:rsidRPr="002349BD">
        <w:t xml:space="preserve"> w </w:t>
      </w:r>
      <w:r w:rsidR="00A07BB5" w:rsidRPr="002349BD">
        <w:t>celu oceny dotychczasowej działalności podmiotów działających na rynku rolno</w:t>
      </w:r>
      <w:r w:rsidR="00527BF7" w:rsidRPr="002349BD">
        <w:softHyphen/>
      </w:r>
      <w:r w:rsidR="00527BF7" w:rsidRPr="002349BD">
        <w:noBreakHyphen/>
      </w:r>
      <w:r w:rsidR="00A07BB5" w:rsidRPr="002349BD">
        <w:t xml:space="preserve">spożywczym. </w:t>
      </w:r>
      <w:r w:rsidR="004821BB" w:rsidRPr="00175020">
        <w:t xml:space="preserve">Informacje te są zabezpieczone przed dostępem dla osób trzecich. </w:t>
      </w:r>
      <w:r w:rsidR="00A07BB5" w:rsidRPr="002349BD">
        <w:t xml:space="preserve">Do </w:t>
      </w:r>
      <w:r w:rsidR="00F87C55" w:rsidRPr="002349BD">
        <w:t xml:space="preserve">informacji </w:t>
      </w:r>
      <w:r w:rsidR="00A07BB5" w:rsidRPr="002349BD">
        <w:t>zawartych</w:t>
      </w:r>
      <w:r w:rsidR="00527BF7" w:rsidRPr="002349BD">
        <w:t xml:space="preserve"> w</w:t>
      </w:r>
      <w:r w:rsidR="00952997">
        <w:t xml:space="preserve"> </w:t>
      </w:r>
      <w:r w:rsidR="00A02341" w:rsidRPr="002349BD">
        <w:t xml:space="preserve">centralnym </w:t>
      </w:r>
      <w:r w:rsidR="00A07BB5" w:rsidRPr="002349BD">
        <w:t>rejestrze</w:t>
      </w:r>
      <w:r w:rsidR="00B56E79">
        <w:t>, w zakresie niezbędnym do realizacji zadań ustawowych,</w:t>
      </w:r>
      <w:r w:rsidR="00A07BB5" w:rsidRPr="002349BD">
        <w:t xml:space="preserve"> mają dostęp </w:t>
      </w:r>
      <w:r w:rsidR="004821BB" w:rsidRPr="002349BD">
        <w:t xml:space="preserve">wyłącznie </w:t>
      </w:r>
      <w:r w:rsidR="00A07BB5" w:rsidRPr="002349BD">
        <w:t>organy Inspekcji Jakości Handlowej Artykułów Rolno</w:t>
      </w:r>
      <w:r w:rsidR="00527BF7" w:rsidRPr="002349BD">
        <w:softHyphen/>
      </w:r>
      <w:r w:rsidR="00527BF7" w:rsidRPr="002349BD">
        <w:noBreakHyphen/>
      </w:r>
      <w:r w:rsidR="00A07BB5" w:rsidRPr="002349BD">
        <w:t>Spożywczych</w:t>
      </w:r>
      <w:r w:rsidR="004821BB" w:rsidRPr="002349BD">
        <w:t xml:space="preserve"> </w:t>
      </w:r>
      <w:r w:rsidR="004821BB" w:rsidRPr="00175020">
        <w:t xml:space="preserve">oraz pracownicy tych organów posiadający imienne upoważnienie wystawione przez te organy </w:t>
      </w:r>
      <w:r w:rsidR="004821BB" w:rsidRPr="00663273">
        <w:t>w zakresie określonym w tym upoważnieniu</w:t>
      </w:r>
      <w:r w:rsidR="00A07BB5" w:rsidRPr="002349BD">
        <w:t>.</w:t>
      </w:r>
    </w:p>
    <w:p w14:paraId="4DB186FB" w14:textId="4F6A1A24" w:rsidR="00A07BB5" w:rsidRPr="002349BD" w:rsidRDefault="00FC7055" w:rsidP="00760D85">
      <w:pPr>
        <w:pStyle w:val="ZUSTzmustartykuempunktem"/>
      </w:pPr>
      <w:r>
        <w:t>7</w:t>
      </w:r>
      <w:r w:rsidR="00A07BB5" w:rsidRPr="002349BD">
        <w:t>.</w:t>
      </w:r>
      <w:r w:rsidR="006838DA" w:rsidRPr="002349BD">
        <w:t xml:space="preserve"> </w:t>
      </w:r>
      <w:r w:rsidR="0000792C" w:rsidRPr="002349BD">
        <w:t>I</w:t>
      </w:r>
      <w:r w:rsidR="006666F4" w:rsidRPr="002349BD">
        <w:t xml:space="preserve">nformacje </w:t>
      </w:r>
      <w:r w:rsidR="00527BF7" w:rsidRPr="002349BD">
        <w:t>z</w:t>
      </w:r>
      <w:r w:rsidR="00A02341" w:rsidRPr="002349BD">
        <w:t xml:space="preserve">awarte w centralnym </w:t>
      </w:r>
      <w:r w:rsidR="00A07BB5" w:rsidRPr="002349BD">
        <w:t>rejestr</w:t>
      </w:r>
      <w:r w:rsidR="00A02341" w:rsidRPr="002349BD">
        <w:t>ze</w:t>
      </w:r>
      <w:r w:rsidR="00E26B5A">
        <w:t xml:space="preserve"> </w:t>
      </w:r>
      <w:r w:rsidR="00E26B5A" w:rsidRPr="00663273">
        <w:t>są</w:t>
      </w:r>
      <w:r w:rsidR="00A07BB5" w:rsidRPr="002349BD">
        <w:t xml:space="preserve"> udostępniane </w:t>
      </w:r>
      <w:r w:rsidR="003134D6">
        <w:t xml:space="preserve">przez Głównego Inspektora Jakości Handlowej Artykułów Rolno-Spożywczych oraz wojewódzkich inspektorów jakości handlowej artykułów rolno-spożywczych </w:t>
      </w:r>
      <w:r w:rsidR="000F30E0" w:rsidRPr="002349BD">
        <w:t xml:space="preserve">na wniosek </w:t>
      </w:r>
      <w:r w:rsidR="00A07BB5" w:rsidRPr="002349BD">
        <w:t>sądom, organom ścigania</w:t>
      </w:r>
      <w:r w:rsidR="00DA1697" w:rsidRPr="002349BD">
        <w:t xml:space="preserve">, </w:t>
      </w:r>
      <w:r w:rsidR="00A07BB5" w:rsidRPr="002349BD">
        <w:t>organom administracji</w:t>
      </w:r>
      <w:r w:rsidR="0000792C" w:rsidRPr="002349BD">
        <w:t xml:space="preserve"> rządowej</w:t>
      </w:r>
      <w:r w:rsidR="00B56E79">
        <w:t xml:space="preserve"> </w:t>
      </w:r>
      <w:r w:rsidR="007C4170">
        <w:t>–</w:t>
      </w:r>
      <w:r w:rsidR="007C4170" w:rsidRPr="00B56E79">
        <w:t xml:space="preserve"> </w:t>
      </w:r>
      <w:r w:rsidR="00B56E79" w:rsidRPr="00B56E79">
        <w:t>w zakresie niezbędnym do realizacji zadań ustawowych</w:t>
      </w:r>
      <w:r w:rsidR="00A07BB5" w:rsidRPr="002349BD">
        <w:t xml:space="preserve"> oraz</w:t>
      </w:r>
      <w:r w:rsidR="00760D85">
        <w:t xml:space="preserve"> innym</w:t>
      </w:r>
      <w:r w:rsidR="00A07BB5" w:rsidRPr="002349BD">
        <w:t xml:space="preserve"> podmiotom</w:t>
      </w:r>
      <w:r w:rsidR="002A1A0A">
        <w:t>,</w:t>
      </w:r>
      <w:r w:rsidR="00A07BB5" w:rsidRPr="002349BD">
        <w:t xml:space="preserve"> </w:t>
      </w:r>
      <w:r w:rsidR="00760D85">
        <w:t>do celów badań naukowych</w:t>
      </w:r>
      <w:r w:rsidR="007C4170">
        <w:t>,</w:t>
      </w:r>
      <w:r w:rsidR="00760D85">
        <w:t xml:space="preserve"> historycznych lub statystycznych</w:t>
      </w:r>
      <w:r w:rsidR="006E6E06">
        <w:t xml:space="preserve"> </w:t>
      </w:r>
      <w:r w:rsidR="009D7887" w:rsidRPr="00420200">
        <w:t xml:space="preserve">w </w:t>
      </w:r>
      <w:r w:rsidR="00420200" w:rsidRPr="00991E63">
        <w:t>sposób</w:t>
      </w:r>
      <w:r w:rsidR="00420200" w:rsidRPr="00420200">
        <w:t xml:space="preserve"> </w:t>
      </w:r>
      <w:r w:rsidR="009D7887" w:rsidRPr="00420200">
        <w:t>uniemożliwiając</w:t>
      </w:r>
      <w:r w:rsidR="00503463">
        <w:t>y</w:t>
      </w:r>
      <w:r w:rsidR="009D7887" w:rsidRPr="00420200">
        <w:t xml:space="preserve"> </w:t>
      </w:r>
      <w:r w:rsidR="00420200" w:rsidRPr="00991E63">
        <w:t>identyfikację</w:t>
      </w:r>
      <w:r w:rsidR="009D7887" w:rsidRPr="00420200">
        <w:t xml:space="preserve"> osob</w:t>
      </w:r>
      <w:r w:rsidR="00420200" w:rsidRPr="00991E63">
        <w:t>y</w:t>
      </w:r>
      <w:r w:rsidR="009D7887" w:rsidRPr="00420200">
        <w:t xml:space="preserve"> fizyczn</w:t>
      </w:r>
      <w:r w:rsidR="00420200" w:rsidRPr="00991E63">
        <w:t>ej</w:t>
      </w:r>
      <w:r w:rsidR="00422878" w:rsidRPr="00420200">
        <w:t xml:space="preserve">, </w:t>
      </w:r>
      <w:r w:rsidR="00422878" w:rsidRPr="002349BD">
        <w:t xml:space="preserve">z tym że informacje, o których mowa w ust. </w:t>
      </w:r>
      <w:r w:rsidR="006B60D3">
        <w:t>4</w:t>
      </w:r>
      <w:r w:rsidR="00422878" w:rsidRPr="002349BD">
        <w:t xml:space="preserve"> pkt </w:t>
      </w:r>
      <w:r w:rsidR="002B26B9" w:rsidRPr="002B26B9">
        <w:rPr>
          <w:rStyle w:val="Odwoaniedokomentarza"/>
          <w:rFonts w:eastAsia="Times New Roman" w:cs="Times New Roman"/>
          <w:sz w:val="24"/>
        </w:rPr>
        <w:t>4</w:t>
      </w:r>
      <w:r w:rsidR="007C4170">
        <w:t>–</w:t>
      </w:r>
      <w:r w:rsidR="00422878" w:rsidRPr="002349BD">
        <w:t xml:space="preserve">6, mogą być udostępniane </w:t>
      </w:r>
      <w:r w:rsidR="00DA1697" w:rsidRPr="002349BD">
        <w:t xml:space="preserve">wyłącznie </w:t>
      </w:r>
      <w:r w:rsidR="00422878" w:rsidRPr="002349BD">
        <w:t>sądom, organom ścigania oraz organom administracji</w:t>
      </w:r>
      <w:r w:rsidR="0000792C" w:rsidRPr="002349BD">
        <w:t xml:space="preserve"> rządowej</w:t>
      </w:r>
      <w:r w:rsidR="00757EC5" w:rsidRPr="002349BD">
        <w:t>.</w:t>
      </w:r>
    </w:p>
    <w:p w14:paraId="08A00BAC" w14:textId="39B19943" w:rsidR="00A07BB5" w:rsidRPr="002349BD" w:rsidRDefault="00FC7055" w:rsidP="004D7AA1">
      <w:pPr>
        <w:pStyle w:val="ZUSTzmustartykuempunktem"/>
      </w:pPr>
      <w:r>
        <w:t>8</w:t>
      </w:r>
      <w:r w:rsidR="00A07BB5" w:rsidRPr="002349BD">
        <w:t>.</w:t>
      </w:r>
      <w:r w:rsidR="006838DA" w:rsidRPr="002349BD">
        <w:t xml:space="preserve"> </w:t>
      </w:r>
      <w:r w:rsidR="001638ED" w:rsidRPr="00BF3F1A">
        <w:t>Dane osobowe</w:t>
      </w:r>
      <w:r w:rsidR="001638ED" w:rsidRPr="00175020">
        <w:t xml:space="preserve"> zawarte w centralnym rejestrze są przetwarzane </w:t>
      </w:r>
      <w:r w:rsidR="000F57F8">
        <w:t>do dnia, w którym upływa 10 lat od dnia wykreślenia da</w:t>
      </w:r>
      <w:bookmarkStart w:id="2" w:name="_GoBack"/>
      <w:bookmarkEnd w:id="2"/>
      <w:r w:rsidR="000F57F8">
        <w:t xml:space="preserve">nego podmiotu z </w:t>
      </w:r>
      <w:r w:rsidR="009E6DDA">
        <w:t xml:space="preserve">centralnego </w:t>
      </w:r>
      <w:r w:rsidR="000F57F8">
        <w:t>rejestru.</w:t>
      </w:r>
      <w:r w:rsidR="001638ED" w:rsidRPr="00175020">
        <w:t xml:space="preserve"> Główny Inspektor Jakości Handlowej Artykułów Rolno-Spożywczych </w:t>
      </w:r>
      <w:r w:rsidR="00914F5D" w:rsidRPr="00914F5D">
        <w:t xml:space="preserve">ustala, co najmniej raz na </w:t>
      </w:r>
      <w:r w:rsidR="008D7CF0">
        <w:lastRenderedPageBreak/>
        <w:t>3</w:t>
      </w:r>
      <w:r w:rsidR="00914F5D" w:rsidRPr="00914F5D">
        <w:t xml:space="preserve"> lat</w:t>
      </w:r>
      <w:r w:rsidR="008D7CF0">
        <w:t>a</w:t>
      </w:r>
      <w:r w:rsidR="00914F5D" w:rsidRPr="00914F5D">
        <w:t xml:space="preserve">, czy dane osobowe zgromadzone w </w:t>
      </w:r>
      <w:r w:rsidR="009E6DDA">
        <w:t xml:space="preserve">centralnym </w:t>
      </w:r>
      <w:r w:rsidR="00914F5D" w:rsidRPr="00914F5D">
        <w:t xml:space="preserve">rejestrze są niezbędne do realizacji celów określonych </w:t>
      </w:r>
      <w:r w:rsidR="00914F5D" w:rsidRPr="00E85D66">
        <w:t xml:space="preserve">w ust. </w:t>
      </w:r>
      <w:r w:rsidR="00420200" w:rsidRPr="00991E63">
        <w:t>6</w:t>
      </w:r>
      <w:r w:rsidR="00914F5D" w:rsidRPr="00E85D66">
        <w:t xml:space="preserve">, i wykreśla </w:t>
      </w:r>
      <w:r w:rsidR="00914F5D" w:rsidRPr="00914F5D">
        <w:t xml:space="preserve">z </w:t>
      </w:r>
      <w:r w:rsidR="009E6DDA">
        <w:t xml:space="preserve">centralnego </w:t>
      </w:r>
      <w:r w:rsidR="00914F5D" w:rsidRPr="00914F5D">
        <w:t>rejestru dane</w:t>
      </w:r>
      <w:r w:rsidR="009E6DDA">
        <w:t xml:space="preserve"> osobowe</w:t>
      </w:r>
      <w:r w:rsidR="00914F5D" w:rsidRPr="00914F5D">
        <w:t xml:space="preserve"> zbędne do realizacji tych celów</w:t>
      </w:r>
      <w:r w:rsidR="00A07BB5" w:rsidRPr="002349BD">
        <w:t>.</w:t>
      </w:r>
    </w:p>
    <w:p w14:paraId="7EEC7463" w14:textId="47099538" w:rsidR="00A07BB5" w:rsidRPr="002349BD" w:rsidRDefault="00FC7055" w:rsidP="004D7AA1">
      <w:pPr>
        <w:pStyle w:val="ZUSTzmustartykuempunktem"/>
      </w:pPr>
      <w:r>
        <w:t>9</w:t>
      </w:r>
      <w:r w:rsidR="00A07BB5" w:rsidRPr="002349BD">
        <w:t>.</w:t>
      </w:r>
      <w:r w:rsidR="006838DA" w:rsidRPr="002349BD">
        <w:t xml:space="preserve"> </w:t>
      </w:r>
      <w:r w:rsidR="0000792C" w:rsidRPr="002349BD">
        <w:t>I</w:t>
      </w:r>
      <w:r w:rsidR="00A07BB5" w:rsidRPr="002349BD">
        <w:t>nformacje,</w:t>
      </w:r>
      <w:r w:rsidR="00527BF7" w:rsidRPr="002349BD">
        <w:t xml:space="preserve"> o</w:t>
      </w:r>
      <w:r w:rsidR="00864A1C">
        <w:t xml:space="preserve"> </w:t>
      </w:r>
      <w:r w:rsidR="00A07BB5" w:rsidRPr="002349BD">
        <w:t>których mowa</w:t>
      </w:r>
      <w:r w:rsidR="00527BF7" w:rsidRPr="002349BD">
        <w:t xml:space="preserve"> w</w:t>
      </w:r>
      <w:r w:rsidR="00864A1C">
        <w:t xml:space="preserve"> </w:t>
      </w:r>
      <w:r w:rsidR="00527BF7" w:rsidRPr="002349BD">
        <w:t>ust.</w:t>
      </w:r>
      <w:r w:rsidR="00864A1C">
        <w:t xml:space="preserve"> </w:t>
      </w:r>
      <w:r w:rsidR="00026066">
        <w:t>4</w:t>
      </w:r>
      <w:r w:rsidR="00026066" w:rsidRPr="002349BD">
        <w:t xml:space="preserve"> </w:t>
      </w:r>
      <w:r w:rsidR="00527BF7" w:rsidRPr="002349BD">
        <w:t>pkt</w:t>
      </w:r>
      <w:r w:rsidR="00864A1C">
        <w:t xml:space="preserve"> </w:t>
      </w:r>
      <w:r w:rsidR="00026066">
        <w:t>4</w:t>
      </w:r>
      <w:r w:rsidR="00527BF7" w:rsidRPr="002349BD">
        <w:t xml:space="preserve"> i</w:t>
      </w:r>
      <w:r w:rsidR="0000792C" w:rsidRPr="002349BD">
        <w:t xml:space="preserve"> </w:t>
      </w:r>
      <w:r w:rsidR="00026066">
        <w:t>5</w:t>
      </w:r>
      <w:r w:rsidR="00A07BB5" w:rsidRPr="002349BD">
        <w:t>, podlegają wykreśleniu</w:t>
      </w:r>
      <w:r w:rsidR="00527BF7" w:rsidRPr="002349BD">
        <w:t xml:space="preserve"> z</w:t>
      </w:r>
      <w:r w:rsidR="00864A1C">
        <w:t xml:space="preserve"> </w:t>
      </w:r>
      <w:r w:rsidR="000D3ECA" w:rsidRPr="002349BD">
        <w:t xml:space="preserve">centralnego </w:t>
      </w:r>
      <w:r w:rsidR="00A07BB5" w:rsidRPr="002349BD">
        <w:t>rejestru</w:t>
      </w:r>
      <w:r w:rsidR="00527BF7" w:rsidRPr="002349BD">
        <w:t xml:space="preserve"> z</w:t>
      </w:r>
      <w:r w:rsidR="00864A1C">
        <w:t xml:space="preserve"> </w:t>
      </w:r>
      <w:r w:rsidR="00A07BB5" w:rsidRPr="002349BD">
        <w:t>chwilą przedawnienia karalności czynów zabronionych albo zatarcia ukarania.</w:t>
      </w:r>
      <w:r w:rsidR="00527BF7" w:rsidRPr="002349BD">
        <w:t>”</w:t>
      </w:r>
      <w:r w:rsidR="00A07BB5" w:rsidRPr="002349BD">
        <w:t>;</w:t>
      </w:r>
    </w:p>
    <w:p w14:paraId="1AAB2F70" w14:textId="51BD030F" w:rsidR="00DE16D4" w:rsidRPr="002349BD" w:rsidRDefault="00433408" w:rsidP="0079084E">
      <w:pPr>
        <w:pStyle w:val="PKTpunkt"/>
      </w:pPr>
      <w:r w:rsidRPr="002349BD">
        <w:t>7</w:t>
      </w:r>
      <w:r w:rsidR="00E16398" w:rsidRPr="002349BD">
        <w:t xml:space="preserve">) </w:t>
      </w:r>
      <w:r w:rsidRPr="002349BD">
        <w:tab/>
      </w:r>
      <w:r w:rsidR="00190F78" w:rsidRPr="002349BD">
        <w:t>p</w:t>
      </w:r>
      <w:r w:rsidR="00DE16D4" w:rsidRPr="002349BD">
        <w:t xml:space="preserve">o </w:t>
      </w:r>
      <w:r w:rsidR="004F0E7A" w:rsidRPr="002349BD">
        <w:t>a</w:t>
      </w:r>
      <w:r w:rsidR="00DE16D4" w:rsidRPr="002349BD">
        <w:t>rt. 14 dodaje się art. 14a w brzmieniu:</w:t>
      </w:r>
    </w:p>
    <w:p w14:paraId="344797DB" w14:textId="61AD222F" w:rsidR="00DE16D4" w:rsidRPr="002349BD" w:rsidRDefault="00DE16D4">
      <w:pPr>
        <w:pStyle w:val="ZARTzmartartykuempunktem"/>
      </w:pPr>
      <w:r w:rsidRPr="002349BD">
        <w:t>„Art. 14a.</w:t>
      </w:r>
      <w:r w:rsidR="00A73603">
        <w:t xml:space="preserve"> 1.</w:t>
      </w:r>
      <w:r w:rsidRPr="002349BD">
        <w:t xml:space="preserve"> </w:t>
      </w:r>
      <w:r w:rsidR="00A73603">
        <w:t>Artykuły rolno-spożywcze wytwarzane</w:t>
      </w:r>
      <w:r w:rsidRPr="002349BD">
        <w:t xml:space="preserve"> w ramach:</w:t>
      </w:r>
    </w:p>
    <w:p w14:paraId="399980EE" w14:textId="07F9C08D" w:rsidR="00DE16D4" w:rsidRPr="002349BD" w:rsidRDefault="00B95A1C" w:rsidP="00F724AA">
      <w:pPr>
        <w:pStyle w:val="ZPKTzmpktartykuempunktem"/>
      </w:pPr>
      <w:r w:rsidRPr="002349BD">
        <w:t xml:space="preserve">1) </w:t>
      </w:r>
      <w:r w:rsidR="00433408" w:rsidRPr="002349BD">
        <w:tab/>
      </w:r>
      <w:r w:rsidR="00DE16D4" w:rsidRPr="002349BD">
        <w:t>krajowych systemów jakości uznanych na podstawie art. 15 ust. 2 ustawy z dnia 20 lutego 2015 r.</w:t>
      </w:r>
      <w:r w:rsidR="00864A1C">
        <w:t xml:space="preserve"> </w:t>
      </w:r>
      <w:r w:rsidR="00DE16D4" w:rsidRPr="002349BD">
        <w:t>o wspieraniu rozwoju obszarów wiejskich z udziałem środków Europejskiego Funduszu Rolnego na rzecz Rozwoju Obszarów Wiejskich w ramach Programu Rozwoju Obszarów Wiejskich na lata 2014–2020</w:t>
      </w:r>
      <w:r w:rsidR="009B160C">
        <w:t>,</w:t>
      </w:r>
    </w:p>
    <w:p w14:paraId="50F3F22B" w14:textId="36F9CD3D" w:rsidR="00DE16D4" w:rsidRPr="002349BD" w:rsidRDefault="00B95A1C" w:rsidP="00F724AA">
      <w:pPr>
        <w:pStyle w:val="ZPKTzmpktartykuempunktem"/>
      </w:pPr>
      <w:r w:rsidRPr="002349BD">
        <w:t xml:space="preserve">2) </w:t>
      </w:r>
      <w:r w:rsidR="00433408" w:rsidRPr="002349BD">
        <w:tab/>
      </w:r>
      <w:r w:rsidR="00DE16D4" w:rsidRPr="002349BD">
        <w:t>systemu chronionych nazw pochodzenia, chronionych oznaczeń geograficznych lub gwarantowanych tradycyjnych specjalności</w:t>
      </w:r>
      <w:r w:rsidR="008A21D5" w:rsidRPr="002349BD">
        <w:t>,</w:t>
      </w:r>
      <w:r w:rsidR="00DE16D4" w:rsidRPr="002349BD">
        <w:t xml:space="preserve"> </w:t>
      </w:r>
      <w:r w:rsidR="008A21D5" w:rsidRPr="002349BD">
        <w:t>o którym mowa w</w:t>
      </w:r>
      <w:r w:rsidR="00DE16D4" w:rsidRPr="002349BD">
        <w:t xml:space="preserve"> przepis</w:t>
      </w:r>
      <w:r w:rsidR="008A21D5" w:rsidRPr="002349BD">
        <w:t>ach</w:t>
      </w:r>
      <w:r w:rsidR="00DE16D4" w:rsidRPr="002349BD">
        <w:t xml:space="preserve"> rozporządzenia Parlamentu Europejskiego i Rady (UE) nr 1151/2012 z dnia 21 listopada 2012 r. w sprawie systemów jakości produktów rolnych i środków spożywczych (Dz. Urz. UE L 343 z 14.12.2012, str. 1, z </w:t>
      </w:r>
      <w:proofErr w:type="spellStart"/>
      <w:r w:rsidR="00DE16D4" w:rsidRPr="002349BD">
        <w:t>późn</w:t>
      </w:r>
      <w:proofErr w:type="spellEnd"/>
      <w:r w:rsidR="00DE16D4" w:rsidRPr="002349BD">
        <w:t>. zm</w:t>
      </w:r>
      <w:r w:rsidR="009B160C" w:rsidRPr="002349BD">
        <w:t>.</w:t>
      </w:r>
      <w:r w:rsidR="009B160C" w:rsidRPr="002349BD">
        <w:rPr>
          <w:rStyle w:val="Odwoanieprzypisudolnego"/>
        </w:rPr>
        <w:footnoteReference w:id="4"/>
      </w:r>
      <w:r w:rsidR="009B160C" w:rsidRPr="002349BD">
        <w:rPr>
          <w:vertAlign w:val="superscript"/>
        </w:rPr>
        <w:t>)</w:t>
      </w:r>
      <w:r w:rsidR="009B160C" w:rsidRPr="002349BD">
        <w:t>)</w:t>
      </w:r>
      <w:r w:rsidR="009B160C">
        <w:t>,</w:t>
      </w:r>
    </w:p>
    <w:p w14:paraId="5D795284" w14:textId="6A3221A0" w:rsidR="00A73603" w:rsidRDefault="00B95A1C" w:rsidP="00F724AA">
      <w:pPr>
        <w:pStyle w:val="ZPKTzmpktartykuempunktem"/>
      </w:pPr>
      <w:r w:rsidRPr="002349BD">
        <w:t xml:space="preserve">3) </w:t>
      </w:r>
      <w:r w:rsidR="00433408" w:rsidRPr="002349BD">
        <w:tab/>
      </w:r>
      <w:r w:rsidR="00DE16D4" w:rsidRPr="002349BD">
        <w:t>systemu rolnictwa ekologicznego</w:t>
      </w:r>
      <w:r w:rsidR="0018215F" w:rsidRPr="002349BD">
        <w:t>,</w:t>
      </w:r>
      <w:r w:rsidR="00DE16D4" w:rsidRPr="002349BD">
        <w:t xml:space="preserve"> </w:t>
      </w:r>
      <w:r w:rsidR="0018215F" w:rsidRPr="002349BD">
        <w:t>o którym mowa w</w:t>
      </w:r>
      <w:r w:rsidR="00DE16D4" w:rsidRPr="002349BD">
        <w:t xml:space="preserve"> przepis</w:t>
      </w:r>
      <w:r w:rsidR="0018215F" w:rsidRPr="002349BD">
        <w:t>ach</w:t>
      </w:r>
      <w:r w:rsidR="00DE16D4" w:rsidRPr="002349BD">
        <w:t xml:space="preserve"> rozporządzenia Rady (WE) nr 834/2007 z dnia 28 czerwca 2007 r. w sprawie produkcji ekologicznej i znakowania produktów ekologicznych i uchylającego rozporządzenie (EWG) nr 2092/91 (Dz. Urz. UE L 189 z 20.07.2007, str. 1, z </w:t>
      </w:r>
      <w:proofErr w:type="spellStart"/>
      <w:r w:rsidR="00DE16D4" w:rsidRPr="002349BD">
        <w:t>późn</w:t>
      </w:r>
      <w:proofErr w:type="spellEnd"/>
      <w:r w:rsidR="00DE16D4" w:rsidRPr="002349BD">
        <w:t>. zm.</w:t>
      </w:r>
      <w:r w:rsidR="00DE16D4" w:rsidRPr="002349BD">
        <w:rPr>
          <w:rStyle w:val="Odwoanieprzypisudolnego"/>
        </w:rPr>
        <w:footnoteReference w:id="5"/>
      </w:r>
      <w:r w:rsidR="00DE16D4" w:rsidRPr="002349BD">
        <w:rPr>
          <w:rStyle w:val="IGindeksgrny"/>
        </w:rPr>
        <w:t>)</w:t>
      </w:r>
      <w:r w:rsidR="00DE16D4" w:rsidRPr="002349BD">
        <w:t>)</w:t>
      </w:r>
    </w:p>
    <w:p w14:paraId="399E2EF1" w14:textId="21F41849" w:rsidR="00DE16D4" w:rsidRDefault="009B160C" w:rsidP="00175020">
      <w:pPr>
        <w:pStyle w:val="ZCZWSPPKTzmczciwsppktartykuempunktem"/>
      </w:pPr>
      <w:r>
        <w:t>–</w:t>
      </w:r>
      <w:r w:rsidR="00A73603">
        <w:t xml:space="preserve"> mogą być oznakowane znakiem jakości, o którym mowa w art. 13 ust. 1</w:t>
      </w:r>
      <w:r w:rsidR="00864A1C">
        <w:t>.</w:t>
      </w:r>
    </w:p>
    <w:p w14:paraId="03D47EDD" w14:textId="2EFEC306" w:rsidR="00A73603" w:rsidRPr="002349BD" w:rsidRDefault="00A73603" w:rsidP="00175020">
      <w:pPr>
        <w:pStyle w:val="ZARTzmartartykuempunktem"/>
      </w:pPr>
      <w:r>
        <w:t>2. Do znakowania artykułów rolno-spożywczych wymienionych w ust. 1 znakiem jakości, o którym mowa w art. 13 ust. 1, nie stosuje się przepisów art. 13 ust. 3 i 4 oraz art. 14.”;</w:t>
      </w:r>
    </w:p>
    <w:p w14:paraId="510721D7" w14:textId="6AAF1171" w:rsidR="00C50FB5" w:rsidRPr="002349BD" w:rsidRDefault="00451386" w:rsidP="0079084E">
      <w:pPr>
        <w:pStyle w:val="PKTpunkt"/>
      </w:pPr>
      <w:r w:rsidRPr="002349BD">
        <w:t>8</w:t>
      </w:r>
      <w:r w:rsidR="00E16398" w:rsidRPr="002349BD">
        <w:t xml:space="preserve">) </w:t>
      </w:r>
      <w:r w:rsidRPr="002349BD">
        <w:tab/>
      </w:r>
      <w:r w:rsidR="00C50FB5" w:rsidRPr="002349BD">
        <w:t>w art. 17:</w:t>
      </w:r>
    </w:p>
    <w:p w14:paraId="19AA0E46" w14:textId="02DC8EB9" w:rsidR="00C50FB5" w:rsidRPr="002349BD" w:rsidRDefault="00451386" w:rsidP="003F2720">
      <w:pPr>
        <w:pStyle w:val="LITlitera"/>
      </w:pPr>
      <w:r w:rsidRPr="002349BD">
        <w:t>a</w:t>
      </w:r>
      <w:r w:rsidR="00E16398" w:rsidRPr="002349BD">
        <w:t xml:space="preserve">) </w:t>
      </w:r>
      <w:r w:rsidRPr="002349BD">
        <w:tab/>
      </w:r>
      <w:r w:rsidR="00C50FB5" w:rsidRPr="002349BD">
        <w:t>w ust. 1</w:t>
      </w:r>
      <w:r w:rsidR="00044C17">
        <w:t xml:space="preserve"> w pkt 1</w:t>
      </w:r>
      <w:r w:rsidR="00C95576">
        <w:t xml:space="preserve"> </w:t>
      </w:r>
      <w:r w:rsidR="000A1639" w:rsidRPr="002349BD">
        <w:t xml:space="preserve">w lit. k średnik zastępuje się przecinkiem i </w:t>
      </w:r>
      <w:r w:rsidR="00C50FB5" w:rsidRPr="002349BD">
        <w:t>dodaje się lit. l w brzmieniu:</w:t>
      </w:r>
    </w:p>
    <w:p w14:paraId="2BF24CC0" w14:textId="38284AB5" w:rsidR="00C50FB5" w:rsidRPr="00C95576" w:rsidRDefault="00C50FB5" w:rsidP="00C95576">
      <w:pPr>
        <w:pStyle w:val="ZTIRLITzmlittiret"/>
        <w:ind w:left="1560" w:hanging="567"/>
      </w:pPr>
      <w:r w:rsidRPr="00C95576">
        <w:t xml:space="preserve">„l) </w:t>
      </w:r>
      <w:r w:rsidR="00451386" w:rsidRPr="00C95576">
        <w:tab/>
      </w:r>
      <w:r w:rsidRPr="00C95576">
        <w:t>kontrola pochodzenia artykułów rolno-spożywczych oznakowanych informacją „</w:t>
      </w:r>
      <w:proofErr w:type="spellStart"/>
      <w:r w:rsidRPr="00C95576">
        <w:t>DobrostanPlus</w:t>
      </w:r>
      <w:proofErr w:type="spellEnd"/>
      <w:r w:rsidRPr="00C95576">
        <w:t>”</w:t>
      </w:r>
      <w:r w:rsidR="000A1639" w:rsidRPr="00C95576">
        <w:t>;</w:t>
      </w:r>
      <w:r w:rsidRPr="00C95576">
        <w:t>”</w:t>
      </w:r>
      <w:r w:rsidR="00451386" w:rsidRPr="00C95576">
        <w:t>,</w:t>
      </w:r>
    </w:p>
    <w:p w14:paraId="4F5C4122" w14:textId="777563EE" w:rsidR="0054383A" w:rsidRPr="002349BD" w:rsidRDefault="0054383A" w:rsidP="0054383A">
      <w:pPr>
        <w:pStyle w:val="LITlitera"/>
      </w:pPr>
      <w:r w:rsidRPr="002349BD">
        <w:lastRenderedPageBreak/>
        <w:t>b)</w:t>
      </w:r>
      <w:r w:rsidRPr="002349BD">
        <w:tab/>
        <w:t xml:space="preserve">w ust. 2b </w:t>
      </w:r>
      <w:r w:rsidR="00DF723B" w:rsidRPr="002349BD">
        <w:t xml:space="preserve">część wspólna punktów </w:t>
      </w:r>
      <w:r w:rsidRPr="002349BD">
        <w:t>otrzymuje brzmienie:</w:t>
      </w:r>
    </w:p>
    <w:p w14:paraId="213B9E07" w14:textId="5CBE82A0" w:rsidR="0054383A" w:rsidRPr="002349BD" w:rsidRDefault="0054383A" w:rsidP="00EE6541">
      <w:pPr>
        <w:pStyle w:val="ZLITCZWSPPKTzmczciwsppktliter"/>
      </w:pPr>
      <w:r w:rsidRPr="002349BD">
        <w:t>„</w:t>
      </w:r>
      <w:r w:rsidR="00DF723B" w:rsidRPr="002349BD">
        <w:t>–</w:t>
      </w:r>
      <w:r w:rsidRPr="002349BD">
        <w:t xml:space="preserve"> biorąc pod uwagę konieczność dostosowania sposobu dokonywania kontroli do wymagań związanych ze swobodnym przepływem towarów oraz mając na względzie obowiązki określone w art. 5 ust. 1 lit. h, art. 12, art. 14, art. 34 ust. 1, 2, 4 i 5 oraz art. 35 ust. 1 i 2 rozporządzenia Parlamentu Europejskiego i Rady (UE) 2017/625 z dnia 15 marca 2017 r. w sprawie kontroli urzędowych i innych czynności urzędowych przeprowadzanych w celu zapewnienia stosowania prawa żywnościowego i paszowego oraz zasad dotyczących zdrowia i dobrostanu zwierząt, zdrowia roślin i środków ochrony roślin, zmieniającego rozporządzenia Parlamentu Europejskiego i Rady (WE) nr 999/2001, (WE) nr 396/2005, (WE) nr 1069/2009, (WE) nr 1107/2009, (UE) nr 1151/2012, (UE) nr 652/2014, (UE) 2016/429 i (UE) 2016/2031, rozporządzenia Rady (WE) nr 1/2005 i (WE) nr 1099/2009 oraz dyrektywy Rady 98/58/WE, 1999/74/WE, 2007/43/WE, 2008/119/WE i 2008/120/WE, oraz uchylające</w:t>
      </w:r>
      <w:r w:rsidR="00DF723B" w:rsidRPr="002349BD">
        <w:t>go</w:t>
      </w:r>
      <w:r w:rsidRPr="002349BD">
        <w:t xml:space="preserve"> rozporządzenia Parlamentu Europejskiego i Rady (WE) nr 854/2004 i (WE) nr 882/2004, dyrektywy Rady 89/608/EWG, 89/662/EWG, 90/425/EWG, 91/496/EWG, 96/23/WE, 96/93/WE i 97/78/WE oraz decyzję Rady 92/438/EWG (rozporządzenie w sprawie kontroli urzędowych) (Dz. Urz. UE L 95 z 07.04.2017, str. 1, z </w:t>
      </w:r>
      <w:proofErr w:type="spellStart"/>
      <w:r w:rsidRPr="002349BD">
        <w:t>późn</w:t>
      </w:r>
      <w:proofErr w:type="spellEnd"/>
      <w:r w:rsidRPr="002349BD">
        <w:t>. zm.</w:t>
      </w:r>
      <w:r w:rsidR="00DF723B" w:rsidRPr="002349BD">
        <w:rPr>
          <w:rStyle w:val="Odwoanieprzypisudolnego"/>
        </w:rPr>
        <w:footnoteReference w:id="6"/>
      </w:r>
      <w:r w:rsidR="00DF723B" w:rsidRPr="002349BD">
        <w:rPr>
          <w:rStyle w:val="IGindeksgrny"/>
        </w:rPr>
        <w:t>)</w:t>
      </w:r>
      <w:r w:rsidRPr="002349BD">
        <w:t>).”,</w:t>
      </w:r>
    </w:p>
    <w:p w14:paraId="097739DF" w14:textId="18E9A301" w:rsidR="00C50FB5" w:rsidRPr="009E6794" w:rsidRDefault="0054383A" w:rsidP="0079084E">
      <w:pPr>
        <w:pStyle w:val="LITlitera"/>
      </w:pPr>
      <w:r w:rsidRPr="002349BD">
        <w:t>c</w:t>
      </w:r>
      <w:r w:rsidR="00E16398" w:rsidRPr="002349BD">
        <w:t>)</w:t>
      </w:r>
      <w:r w:rsidR="00C50FB5" w:rsidRPr="002349BD">
        <w:t xml:space="preserve"> </w:t>
      </w:r>
      <w:r w:rsidR="00451386" w:rsidRPr="002349BD">
        <w:tab/>
      </w:r>
      <w:r w:rsidR="00C50FB5" w:rsidRPr="009E6794">
        <w:t>w ust. 3a pkt 1 otrzymuje brzmienie:</w:t>
      </w:r>
    </w:p>
    <w:p w14:paraId="3DF3C481" w14:textId="5DFFBF1B" w:rsidR="00C50FB5" w:rsidRPr="002349BD" w:rsidRDefault="00C50FB5" w:rsidP="0079084E">
      <w:pPr>
        <w:pStyle w:val="ZLITPKTzmpktliter"/>
      </w:pPr>
      <w:r w:rsidRPr="009E6794">
        <w:t>„</w:t>
      </w:r>
      <w:r w:rsidR="000A1639" w:rsidRPr="009E6794">
        <w:t xml:space="preserve">1) </w:t>
      </w:r>
      <w:r w:rsidR="00451386" w:rsidRPr="009E6794">
        <w:tab/>
      </w:r>
      <w:r w:rsidRPr="009E6794">
        <w:t>pkt 1 lit. l oraz pkt 5a, współpracuje z Agencją Restrukturyzacji i Modernizacji Rolnictwa</w:t>
      </w:r>
      <w:r w:rsidR="000A1639" w:rsidRPr="009E6794">
        <w:t>;</w:t>
      </w:r>
      <w:r w:rsidRPr="009E6794">
        <w:t>”</w:t>
      </w:r>
      <w:r w:rsidR="00451386" w:rsidRPr="009E6794">
        <w:t>,</w:t>
      </w:r>
    </w:p>
    <w:p w14:paraId="29F7CED6" w14:textId="561F224C" w:rsidR="00891BA3" w:rsidRPr="002349BD" w:rsidRDefault="0054383A" w:rsidP="0079084E">
      <w:pPr>
        <w:pStyle w:val="LITlitera"/>
      </w:pPr>
      <w:r w:rsidRPr="002349BD">
        <w:t>d</w:t>
      </w:r>
      <w:r w:rsidR="00891BA3" w:rsidRPr="002349BD">
        <w:t xml:space="preserve">) </w:t>
      </w:r>
      <w:r w:rsidR="00451386" w:rsidRPr="002349BD">
        <w:tab/>
      </w:r>
      <w:r w:rsidR="00891BA3" w:rsidRPr="002349BD">
        <w:t>po ust. 3b dodaje się ust. 3c w brzmieniu:</w:t>
      </w:r>
    </w:p>
    <w:p w14:paraId="22C6AE07" w14:textId="09C8A4FE" w:rsidR="00891BA3" w:rsidRPr="002349BD" w:rsidRDefault="00891BA3" w:rsidP="0079084E">
      <w:pPr>
        <w:pStyle w:val="ZLITUSTzmustliter"/>
      </w:pPr>
      <w:r w:rsidRPr="002349BD">
        <w:t>„3c.</w:t>
      </w:r>
      <w:r w:rsidR="006838DA" w:rsidRPr="002349BD">
        <w:t xml:space="preserve"> </w:t>
      </w:r>
      <w:r w:rsidRPr="002349BD">
        <w:t>Prezes Agencji Restrukturyzacji i Modernizacji Rolnictwa przekazuje Głównemu Inspektorowi Jakości Handlowej Artykułów Rolno-Spożywczych, nie później niż do dnia 31 lipca roku następującego po roku złożenia wniosku</w:t>
      </w:r>
      <w:r w:rsidR="00710633" w:rsidRPr="002349BD">
        <w:t xml:space="preserve"> o przyznanie pomocy finansowej w ramach działania</w:t>
      </w:r>
      <w:r w:rsidRPr="002349BD">
        <w:t xml:space="preserve">, o którym mowa w art. 7c ust. 1, </w:t>
      </w:r>
      <w:r w:rsidR="00FF3E3C">
        <w:t>informacje o rolnikach</w:t>
      </w:r>
      <w:r w:rsidRPr="002349BD">
        <w:t xml:space="preserve">, </w:t>
      </w:r>
      <w:r w:rsidR="001036F0" w:rsidRPr="002349BD">
        <w:t>o który</w:t>
      </w:r>
      <w:r w:rsidR="00FF3E3C">
        <w:t>ch</w:t>
      </w:r>
      <w:r w:rsidR="001036F0" w:rsidRPr="002349BD">
        <w:t xml:space="preserve"> mowa w art.</w:t>
      </w:r>
      <w:r w:rsidR="0084773F" w:rsidRPr="002349BD">
        <w:t xml:space="preserve"> 7c ust. 2</w:t>
      </w:r>
      <w:r w:rsidR="00E4732B" w:rsidRPr="002349BD">
        <w:t xml:space="preserve"> pkt 1</w:t>
      </w:r>
      <w:r w:rsidR="0084773F" w:rsidRPr="002349BD">
        <w:t>:</w:t>
      </w:r>
    </w:p>
    <w:p w14:paraId="3B0F048E" w14:textId="5E982790" w:rsidR="00891BA3" w:rsidRPr="002349BD" w:rsidRDefault="00891BA3" w:rsidP="0079084E">
      <w:pPr>
        <w:pStyle w:val="ZLITPKTzmpktliter"/>
      </w:pPr>
      <w:r w:rsidRPr="002349BD">
        <w:t>1)</w:t>
      </w:r>
      <w:r w:rsidR="00451386" w:rsidRPr="002349BD">
        <w:tab/>
      </w:r>
      <w:r w:rsidR="001036F0" w:rsidRPr="002349BD">
        <w:t xml:space="preserve">którzy </w:t>
      </w:r>
      <w:r w:rsidRPr="002349BD">
        <w:t xml:space="preserve">wycofali wniosek o przyznanie </w:t>
      </w:r>
      <w:r w:rsidR="00421DD5" w:rsidRPr="002349BD">
        <w:t xml:space="preserve">tej </w:t>
      </w:r>
      <w:r w:rsidR="007B6975" w:rsidRPr="002349BD">
        <w:t>pomocy</w:t>
      </w:r>
      <w:r w:rsidRPr="002349BD">
        <w:t xml:space="preserve">, lub </w:t>
      </w:r>
    </w:p>
    <w:p w14:paraId="7D40F972" w14:textId="77777777" w:rsidR="00FF3E3C" w:rsidRDefault="00891BA3" w:rsidP="0079084E">
      <w:pPr>
        <w:pStyle w:val="ZLITPKTzmpktliter"/>
      </w:pPr>
      <w:r w:rsidRPr="002349BD">
        <w:t>2)</w:t>
      </w:r>
      <w:r w:rsidR="00451386" w:rsidRPr="002349BD">
        <w:tab/>
      </w:r>
      <w:r w:rsidR="001036F0" w:rsidRPr="002349BD">
        <w:t xml:space="preserve">którym nie przyznano </w:t>
      </w:r>
      <w:r w:rsidR="00421DD5" w:rsidRPr="002349BD">
        <w:t xml:space="preserve">tej </w:t>
      </w:r>
      <w:r w:rsidR="001036F0" w:rsidRPr="002349BD">
        <w:t xml:space="preserve">pomocy </w:t>
      </w:r>
      <w:r w:rsidR="00B830AF" w:rsidRPr="002349BD">
        <w:t xml:space="preserve">w odniesieniu do zwierząt objętych wnioskiem o przyznanie </w:t>
      </w:r>
      <w:r w:rsidR="00421DD5" w:rsidRPr="002349BD">
        <w:t xml:space="preserve">tej </w:t>
      </w:r>
      <w:r w:rsidR="00B830AF" w:rsidRPr="002349BD">
        <w:t>pomocy</w:t>
      </w:r>
    </w:p>
    <w:p w14:paraId="4A2E9666" w14:textId="0E68659A" w:rsidR="00891BA3" w:rsidRPr="002349BD" w:rsidRDefault="00FF3E3C" w:rsidP="0079084E">
      <w:pPr>
        <w:pStyle w:val="ZLITPKTzmpktliter"/>
      </w:pPr>
      <w:r>
        <w:lastRenderedPageBreak/>
        <w:t xml:space="preserve">– obejmujące </w:t>
      </w:r>
      <w:r w:rsidRPr="00FF3E3C">
        <w:t>imię, nazwisko i adres albo nazwę i adres</w:t>
      </w:r>
      <w:r w:rsidR="00623792" w:rsidRPr="006E67CF">
        <w:t>.</w:t>
      </w:r>
      <w:r w:rsidR="00891BA3" w:rsidRPr="002349BD">
        <w:t>”</w:t>
      </w:r>
      <w:r w:rsidR="00352FA1" w:rsidRPr="002349BD">
        <w:t>;</w:t>
      </w:r>
    </w:p>
    <w:p w14:paraId="2D375AE1" w14:textId="062C8B49" w:rsidR="0017670F" w:rsidRPr="002349BD" w:rsidRDefault="00352FA1" w:rsidP="005F095B">
      <w:pPr>
        <w:pStyle w:val="PKTpunkt"/>
        <w:keepNext/>
      </w:pPr>
      <w:r w:rsidRPr="002349BD">
        <w:t>9</w:t>
      </w:r>
      <w:r w:rsidR="0017670F" w:rsidRPr="002349BD">
        <w:t xml:space="preserve">) </w:t>
      </w:r>
      <w:r w:rsidRPr="002349BD">
        <w:tab/>
      </w:r>
      <w:r w:rsidR="0017670F" w:rsidRPr="002349BD">
        <w:t xml:space="preserve">w art. 17a </w:t>
      </w:r>
      <w:r w:rsidR="004B3773" w:rsidRPr="002349BD">
        <w:t xml:space="preserve">uchyla </w:t>
      </w:r>
      <w:r w:rsidR="0017670F" w:rsidRPr="002349BD">
        <w:t>się ust. 3;</w:t>
      </w:r>
    </w:p>
    <w:p w14:paraId="2E7835DB" w14:textId="3F431771" w:rsidR="00E233BD" w:rsidRPr="002349BD" w:rsidRDefault="00352FA1" w:rsidP="004A5551">
      <w:pPr>
        <w:pStyle w:val="PKTpunkt"/>
        <w:keepNext/>
      </w:pPr>
      <w:r w:rsidRPr="002349BD">
        <w:t>10</w:t>
      </w:r>
      <w:r w:rsidR="00A07BB5" w:rsidRPr="002349BD">
        <w:t>)</w:t>
      </w:r>
      <w:r w:rsidR="00A07BB5" w:rsidRPr="002349BD">
        <w:tab/>
      </w:r>
      <w:r w:rsidR="00E233BD" w:rsidRPr="002349BD">
        <w:t xml:space="preserve">w </w:t>
      </w:r>
      <w:r w:rsidR="00A07BB5" w:rsidRPr="002349BD">
        <w:t>art. 2</w:t>
      </w:r>
      <w:r w:rsidR="00527BF7" w:rsidRPr="002349BD">
        <w:t>4</w:t>
      </w:r>
      <w:r w:rsidR="0094430E" w:rsidRPr="002349BD">
        <w:t xml:space="preserve"> </w:t>
      </w:r>
      <w:r w:rsidR="00E233BD" w:rsidRPr="002349BD">
        <w:t>w ust. 1:</w:t>
      </w:r>
    </w:p>
    <w:p w14:paraId="5039EEED" w14:textId="1CE3E64F" w:rsidR="00A07BB5" w:rsidRPr="002349BD" w:rsidRDefault="004A5551" w:rsidP="004A5551">
      <w:pPr>
        <w:pStyle w:val="LITlitera"/>
      </w:pPr>
      <w:r w:rsidRPr="002349BD">
        <w:t>a)</w:t>
      </w:r>
      <w:r w:rsidRPr="002349BD">
        <w:tab/>
      </w:r>
      <w:r w:rsidR="00E233BD" w:rsidRPr="002349BD">
        <w:t xml:space="preserve">pkt </w:t>
      </w:r>
      <w:r w:rsidR="006666F4" w:rsidRPr="002349BD">
        <w:t>4</w:t>
      </w:r>
      <w:r w:rsidR="00E233BD" w:rsidRPr="002349BD">
        <w:t xml:space="preserve"> </w:t>
      </w:r>
      <w:r w:rsidR="00A07BB5" w:rsidRPr="002349BD">
        <w:t>otrzymuje brzmienie:</w:t>
      </w:r>
    </w:p>
    <w:p w14:paraId="33656EA3" w14:textId="3DDCC60F" w:rsidR="00A07BB5" w:rsidRPr="002349BD" w:rsidRDefault="00527BF7" w:rsidP="009F3CD6">
      <w:pPr>
        <w:pStyle w:val="ZLITPKTzmpktliter"/>
      </w:pPr>
      <w:r w:rsidRPr="002349BD">
        <w:t>„</w:t>
      </w:r>
      <w:r w:rsidR="006666F4" w:rsidRPr="002349BD">
        <w:t>4</w:t>
      </w:r>
      <w:r w:rsidR="00A07BB5" w:rsidRPr="002349BD">
        <w:t>)</w:t>
      </w:r>
      <w:r w:rsidR="00A07BB5" w:rsidRPr="002349BD">
        <w:tab/>
        <w:t>pobierania nieodpłatnie próbek do badań,</w:t>
      </w:r>
      <w:r w:rsidRPr="002349BD">
        <w:t xml:space="preserve"> w </w:t>
      </w:r>
      <w:r w:rsidR="00A07BB5" w:rsidRPr="002349BD">
        <w:t>tym próbek do kontroli oznakowania;</w:t>
      </w:r>
      <w:r w:rsidR="00E233BD" w:rsidRPr="002349BD">
        <w:t>”,</w:t>
      </w:r>
    </w:p>
    <w:p w14:paraId="4254E386" w14:textId="353A2890" w:rsidR="00E233BD" w:rsidRPr="002349BD" w:rsidRDefault="004A5551" w:rsidP="004A5551">
      <w:pPr>
        <w:pStyle w:val="LITlitera"/>
      </w:pPr>
      <w:r w:rsidRPr="002349BD">
        <w:t>b)</w:t>
      </w:r>
      <w:r w:rsidRPr="002349BD">
        <w:tab/>
      </w:r>
      <w:r w:rsidR="00EB3937" w:rsidRPr="002349BD">
        <w:t xml:space="preserve">w pkt 6 kropkę zastępuje się średnikiem i </w:t>
      </w:r>
      <w:r w:rsidR="00E233BD" w:rsidRPr="002349BD">
        <w:t xml:space="preserve">dodaje się pkt </w:t>
      </w:r>
      <w:r w:rsidR="00EB3937" w:rsidRPr="002349BD">
        <w:t>7</w:t>
      </w:r>
      <w:r w:rsidR="00352FA1" w:rsidRPr="002349BD">
        <w:t xml:space="preserve"> i </w:t>
      </w:r>
      <w:r w:rsidR="00042C74" w:rsidRPr="002349BD">
        <w:t>8</w:t>
      </w:r>
      <w:r w:rsidR="00E233BD" w:rsidRPr="002349BD">
        <w:t xml:space="preserve"> w brzmieniu:</w:t>
      </w:r>
    </w:p>
    <w:p w14:paraId="48C3ECC8" w14:textId="54A05DE9" w:rsidR="00A07BB5" w:rsidRPr="002349BD" w:rsidRDefault="00E233BD" w:rsidP="00E93532">
      <w:pPr>
        <w:pStyle w:val="ZLITPKTzmpktliter"/>
      </w:pPr>
      <w:r w:rsidRPr="002349BD">
        <w:t>„</w:t>
      </w:r>
      <w:r w:rsidR="00EB3937" w:rsidRPr="002349BD">
        <w:t>7</w:t>
      </w:r>
      <w:r w:rsidR="00A07BB5" w:rsidRPr="002349BD">
        <w:t>)</w:t>
      </w:r>
      <w:r w:rsidR="00A07BB5" w:rsidRPr="002349BD">
        <w:tab/>
        <w:t>dokonywania zakupu kontrolnego;</w:t>
      </w:r>
    </w:p>
    <w:p w14:paraId="6332718C" w14:textId="231AE682" w:rsidR="00A07BB5" w:rsidRPr="002349BD" w:rsidRDefault="00042C74" w:rsidP="00E93532">
      <w:pPr>
        <w:pStyle w:val="ZLITPKTzmpktliter"/>
      </w:pPr>
      <w:r w:rsidRPr="002349BD">
        <w:t>8</w:t>
      </w:r>
      <w:r w:rsidR="00A07BB5" w:rsidRPr="002349BD">
        <w:t>)</w:t>
      </w:r>
      <w:r w:rsidR="00F157D3" w:rsidRPr="002349BD">
        <w:t xml:space="preserve"> </w:t>
      </w:r>
      <w:r w:rsidR="00352FA1" w:rsidRPr="002349BD">
        <w:tab/>
      </w:r>
      <w:r w:rsidR="00A07BB5" w:rsidRPr="002349BD">
        <w:t>utrwalania obrazu artykułów rolno</w:t>
      </w:r>
      <w:r w:rsidR="00527BF7" w:rsidRPr="002349BD">
        <w:softHyphen/>
      </w:r>
      <w:r w:rsidR="00527BF7" w:rsidRPr="002349BD">
        <w:noBreakHyphen/>
      </w:r>
      <w:r w:rsidR="00A07BB5" w:rsidRPr="002349BD">
        <w:t>spożywczych będących przedmiotem kontroli przy użyciu urządzeń rejestrujących obraz.</w:t>
      </w:r>
      <w:r w:rsidR="00E233BD" w:rsidRPr="002349BD">
        <w:t>”</w:t>
      </w:r>
      <w:r w:rsidR="00352FA1" w:rsidRPr="002349BD">
        <w:t>;</w:t>
      </w:r>
    </w:p>
    <w:p w14:paraId="213AED8A" w14:textId="64004A12" w:rsidR="00A07BB5" w:rsidRPr="002349BD" w:rsidRDefault="00DC5CA5" w:rsidP="005F095B">
      <w:pPr>
        <w:pStyle w:val="PKTpunkt"/>
        <w:keepNext/>
      </w:pPr>
      <w:r w:rsidRPr="002349BD">
        <w:t>1</w:t>
      </w:r>
      <w:r w:rsidR="00352FA1" w:rsidRPr="002349BD">
        <w:t>1</w:t>
      </w:r>
      <w:r w:rsidR="00A07BB5" w:rsidRPr="002349BD">
        <w:t>)</w:t>
      </w:r>
      <w:r w:rsidR="00A07BB5" w:rsidRPr="002349BD">
        <w:tab/>
        <w:t>po</w:t>
      </w:r>
      <w:r w:rsidR="00527BF7" w:rsidRPr="002349BD">
        <w:t xml:space="preserve"> art. </w:t>
      </w:r>
      <w:r w:rsidR="00A07BB5" w:rsidRPr="002349BD">
        <w:t>24b dodaje się</w:t>
      </w:r>
      <w:r w:rsidR="00527BF7" w:rsidRPr="002349BD">
        <w:t xml:space="preserve"> art. </w:t>
      </w:r>
      <w:r w:rsidR="00A07BB5" w:rsidRPr="002349BD">
        <w:t>24c</w:t>
      </w:r>
      <w:r w:rsidR="00527BF7" w:rsidRPr="002349BD">
        <w:t xml:space="preserve"> w </w:t>
      </w:r>
      <w:r w:rsidR="00A07BB5" w:rsidRPr="002349BD">
        <w:t>brzmieniu:</w:t>
      </w:r>
    </w:p>
    <w:p w14:paraId="766BDCB5" w14:textId="7083F1EB" w:rsidR="004D6D06" w:rsidRPr="002349BD" w:rsidRDefault="00527BF7" w:rsidP="004D6D06">
      <w:pPr>
        <w:pStyle w:val="ZARTzmartartykuempunktem"/>
      </w:pPr>
      <w:r w:rsidRPr="002349BD">
        <w:t>„</w:t>
      </w:r>
      <w:r w:rsidR="00A07BB5" w:rsidRPr="002349BD">
        <w:t xml:space="preserve">Art. 24c. </w:t>
      </w:r>
      <w:r w:rsidR="004D6D06" w:rsidRPr="002349BD">
        <w:t>Organ Inspekcji może zwrócić się o pomoc do Policji lub straży gminnej (miejskiej), jeżeli istnieje uzasadnione przypuszczenie, że w toku kontroli natrafi na opór, który utrudni lub uniemożliwi temu organowi przeprowadzenie tej kontroli. Właściwy miejscowo komendant Policji lub straży gminnej (miejskiej) zapewnia pomoc przy przeprowadzeniu kontroli.”;</w:t>
      </w:r>
    </w:p>
    <w:p w14:paraId="6959E4B2" w14:textId="0CD1DDDF" w:rsidR="00C50FB5" w:rsidRPr="002349BD" w:rsidRDefault="00E16398" w:rsidP="008857F2">
      <w:pPr>
        <w:pStyle w:val="PKTpunkt"/>
      </w:pPr>
      <w:r w:rsidRPr="002349BD">
        <w:t>1</w:t>
      </w:r>
      <w:r w:rsidR="0091240B" w:rsidRPr="002349BD">
        <w:t>2</w:t>
      </w:r>
      <w:r w:rsidR="00A07BB5" w:rsidRPr="002349BD">
        <w:t>)</w:t>
      </w:r>
      <w:r w:rsidR="00A07BB5" w:rsidRPr="002349BD">
        <w:tab/>
        <w:t>w</w:t>
      </w:r>
      <w:r w:rsidR="00527BF7" w:rsidRPr="002349BD">
        <w:t xml:space="preserve"> art. </w:t>
      </w:r>
      <w:r w:rsidR="00A07BB5" w:rsidRPr="002349BD">
        <w:t>2</w:t>
      </w:r>
      <w:r w:rsidR="00527BF7" w:rsidRPr="002349BD">
        <w:t>5</w:t>
      </w:r>
      <w:r w:rsidR="00A07BB5" w:rsidRPr="002349BD">
        <w:t>:</w:t>
      </w:r>
    </w:p>
    <w:p w14:paraId="615D6301" w14:textId="42B48D40" w:rsidR="00A07BB5" w:rsidRPr="002349BD" w:rsidRDefault="00A07BB5" w:rsidP="005F095B">
      <w:pPr>
        <w:pStyle w:val="LITlitera"/>
        <w:keepNext/>
      </w:pPr>
      <w:r w:rsidRPr="002349BD">
        <w:t>a)</w:t>
      </w:r>
      <w:r w:rsidRPr="002349BD">
        <w:tab/>
      </w:r>
      <w:r w:rsidR="00352FA1" w:rsidRPr="002349BD">
        <w:t xml:space="preserve">w ust. 2 w pkt 4 po wyrazie „Europejskiej” dodaje się przecinek i </w:t>
      </w:r>
      <w:r w:rsidRPr="002349BD">
        <w:t xml:space="preserve">dodaje </w:t>
      </w:r>
      <w:r w:rsidR="00421DD5" w:rsidRPr="002349BD">
        <w:t xml:space="preserve">się </w:t>
      </w:r>
      <w:r w:rsidR="00527BF7" w:rsidRPr="002349BD">
        <w:t>pkt 5</w:t>
      </w:r>
      <w:r w:rsidR="00E1617B" w:rsidRPr="002349BD">
        <w:t xml:space="preserve"> i 6</w:t>
      </w:r>
      <w:r w:rsidR="00527BF7" w:rsidRPr="002349BD">
        <w:t xml:space="preserve"> w </w:t>
      </w:r>
      <w:r w:rsidRPr="002349BD">
        <w:t>brzmieniu:</w:t>
      </w:r>
    </w:p>
    <w:p w14:paraId="22142B14" w14:textId="5FDB6090" w:rsidR="00A07BB5" w:rsidRPr="002349BD" w:rsidRDefault="00527BF7" w:rsidP="00E93532">
      <w:pPr>
        <w:pStyle w:val="ZLITPKTzmpktliter"/>
      </w:pPr>
      <w:r w:rsidRPr="002349BD">
        <w:t>„</w:t>
      </w:r>
      <w:r w:rsidR="00A07BB5" w:rsidRPr="002349BD">
        <w:t xml:space="preserve">5) </w:t>
      </w:r>
      <w:r w:rsidR="00352FA1" w:rsidRPr="002349BD">
        <w:tab/>
      </w:r>
      <w:r w:rsidR="00A07BB5" w:rsidRPr="002349BD">
        <w:t>przeprowadzić kontrolę jakości handlowej artykułów rolno</w:t>
      </w:r>
      <w:r w:rsidRPr="002349BD">
        <w:softHyphen/>
      </w:r>
      <w:r w:rsidRPr="002349BD">
        <w:noBreakHyphen/>
      </w:r>
      <w:r w:rsidR="00A07BB5" w:rsidRPr="002349BD">
        <w:t>spożywczych</w:t>
      </w:r>
      <w:r w:rsidRPr="002349BD">
        <w:t xml:space="preserve"> w </w:t>
      </w:r>
      <w:r w:rsidR="00A07BB5" w:rsidRPr="002349BD">
        <w:t>obrocie detalicznym,</w:t>
      </w:r>
    </w:p>
    <w:p w14:paraId="49E0304A" w14:textId="760C2AD4" w:rsidR="00E1617B" w:rsidRPr="002349BD" w:rsidRDefault="00E1617B" w:rsidP="00E93532">
      <w:pPr>
        <w:pStyle w:val="ZLITPKTzmpktliter"/>
      </w:pPr>
      <w:r w:rsidRPr="002349BD">
        <w:t xml:space="preserve">6) </w:t>
      </w:r>
      <w:r w:rsidR="00352FA1" w:rsidRPr="002349BD">
        <w:tab/>
      </w:r>
      <w:r w:rsidRPr="002349BD">
        <w:t xml:space="preserve">przeprowadzić kontrolę pochodzenia artykułów rolno-spożywczych oznakowanych informacją </w:t>
      </w:r>
      <w:r w:rsidR="004D6D06" w:rsidRPr="002349BD">
        <w:t>„</w:t>
      </w:r>
      <w:proofErr w:type="spellStart"/>
      <w:r w:rsidRPr="002349BD">
        <w:t>DobrostanPlus</w:t>
      </w:r>
      <w:proofErr w:type="spellEnd"/>
      <w:r w:rsidR="004D6D06" w:rsidRPr="002349BD">
        <w:t>”</w:t>
      </w:r>
      <w:r w:rsidRPr="002349BD">
        <w:t>”,</w:t>
      </w:r>
    </w:p>
    <w:p w14:paraId="7AC55316" w14:textId="074BA23C" w:rsidR="00A07BB5" w:rsidRPr="002349BD" w:rsidRDefault="00A07BB5" w:rsidP="005F095B">
      <w:pPr>
        <w:pStyle w:val="LITlitera"/>
        <w:keepNext/>
      </w:pPr>
      <w:r w:rsidRPr="002349BD">
        <w:t>b)</w:t>
      </w:r>
      <w:r w:rsidRPr="002349BD">
        <w:tab/>
      </w:r>
      <w:r w:rsidR="00352FA1" w:rsidRPr="002349BD">
        <w:t xml:space="preserve">po ust. 5 </w:t>
      </w:r>
      <w:r w:rsidRPr="002349BD">
        <w:t>dodaje się</w:t>
      </w:r>
      <w:r w:rsidR="00527BF7" w:rsidRPr="002349BD">
        <w:t xml:space="preserve"> ust. </w:t>
      </w:r>
      <w:r w:rsidRPr="002349BD">
        <w:t>5a</w:t>
      </w:r>
      <w:r w:rsidR="00527BF7" w:rsidRPr="002349BD">
        <w:t xml:space="preserve"> w </w:t>
      </w:r>
      <w:r w:rsidRPr="002349BD">
        <w:t>brzmieniu:</w:t>
      </w:r>
    </w:p>
    <w:p w14:paraId="7F11755D" w14:textId="6710E816" w:rsidR="00A07BB5" w:rsidRPr="002349BD" w:rsidRDefault="00527BF7" w:rsidP="00587910">
      <w:pPr>
        <w:pStyle w:val="ZLITUSTzmustliter"/>
      </w:pPr>
      <w:r w:rsidRPr="002349BD">
        <w:t>„</w:t>
      </w:r>
      <w:r w:rsidR="00A07BB5" w:rsidRPr="002349BD">
        <w:t>5a. Dokonanie zakupu</w:t>
      </w:r>
      <w:r w:rsidRPr="002349BD">
        <w:t xml:space="preserve"> </w:t>
      </w:r>
      <w:r w:rsidR="009A671D" w:rsidRPr="002349BD">
        <w:t>kontrolnego</w:t>
      </w:r>
      <w:r w:rsidR="00A07BB5" w:rsidRPr="002349BD">
        <w:t xml:space="preserve"> odbywa się bez uprzedniego okazywania legitymacji służbowej</w:t>
      </w:r>
      <w:r w:rsidRPr="002349BD">
        <w:t xml:space="preserve"> i </w:t>
      </w:r>
      <w:r w:rsidR="00A07BB5" w:rsidRPr="002349BD">
        <w:t xml:space="preserve">upoważnienia do przeprowadzania kontroli, które okazuje się bezpośrednio po otrzymaniu nabytego </w:t>
      </w:r>
      <w:r w:rsidR="0091240B" w:rsidRPr="002349BD">
        <w:t>artykułu rolno-spożywczego</w:t>
      </w:r>
      <w:r w:rsidR="00A07BB5" w:rsidRPr="002349BD">
        <w:t>.</w:t>
      </w:r>
      <w:r w:rsidRPr="002349BD">
        <w:t>”</w:t>
      </w:r>
      <w:r w:rsidR="00A07BB5" w:rsidRPr="002349BD">
        <w:t>;</w:t>
      </w:r>
    </w:p>
    <w:p w14:paraId="5BD07316" w14:textId="43B855F9" w:rsidR="00A07BB5" w:rsidRPr="002349BD" w:rsidRDefault="00E16398" w:rsidP="005F095B">
      <w:pPr>
        <w:pStyle w:val="PKTpunkt"/>
        <w:keepNext/>
      </w:pPr>
      <w:r w:rsidRPr="002349BD">
        <w:t>1</w:t>
      </w:r>
      <w:r w:rsidR="0091240B" w:rsidRPr="002349BD">
        <w:t>3</w:t>
      </w:r>
      <w:r w:rsidR="00A07BB5" w:rsidRPr="002349BD">
        <w:t>)</w:t>
      </w:r>
      <w:r w:rsidR="00A07BB5" w:rsidRPr="002349BD">
        <w:tab/>
        <w:t>w</w:t>
      </w:r>
      <w:r w:rsidR="00527BF7" w:rsidRPr="002349BD">
        <w:t xml:space="preserve"> art. </w:t>
      </w:r>
      <w:r w:rsidR="00A07BB5" w:rsidRPr="002349BD">
        <w:t>2</w:t>
      </w:r>
      <w:r w:rsidR="00527BF7" w:rsidRPr="002349BD">
        <w:t>8 ust. </w:t>
      </w:r>
      <w:r w:rsidR="00A07BB5" w:rsidRPr="002349BD">
        <w:t>2b otrzymuje brzmienie:</w:t>
      </w:r>
    </w:p>
    <w:p w14:paraId="66DBE809" w14:textId="734133E8" w:rsidR="00A07BB5" w:rsidRPr="002349BD" w:rsidRDefault="00527BF7" w:rsidP="00587910">
      <w:pPr>
        <w:pStyle w:val="ZUSTzmustartykuempunktem"/>
      </w:pPr>
      <w:r w:rsidRPr="002349BD">
        <w:t>„</w:t>
      </w:r>
      <w:r w:rsidR="00A07BB5" w:rsidRPr="002349BD">
        <w:t>2b. Protokół sporządza się</w:t>
      </w:r>
      <w:r w:rsidRPr="002349BD">
        <w:t> </w:t>
      </w:r>
      <w:r w:rsidR="00A07BB5" w:rsidRPr="002349BD">
        <w:t xml:space="preserve">co najmniej </w:t>
      </w:r>
      <w:r w:rsidR="003E4ECF" w:rsidRPr="002349BD">
        <w:t xml:space="preserve">w </w:t>
      </w:r>
      <w:r w:rsidR="00A07BB5" w:rsidRPr="002349BD">
        <w:t>dwóch jednobrzmiących egzemplarzach,</w:t>
      </w:r>
      <w:r w:rsidR="00E80367" w:rsidRPr="002349BD">
        <w:t xml:space="preserve"> </w:t>
      </w:r>
      <w:r w:rsidR="00A07BB5" w:rsidRPr="002349BD">
        <w:t>z tym że</w:t>
      </w:r>
      <w:r w:rsidRPr="002349BD">
        <w:t xml:space="preserve"> w </w:t>
      </w:r>
      <w:r w:rsidR="00A07BB5" w:rsidRPr="002349BD">
        <w:t>przypadku kontroli,</w:t>
      </w:r>
      <w:r w:rsidRPr="002349BD">
        <w:t xml:space="preserve"> o </w:t>
      </w:r>
      <w:r w:rsidR="00A07BB5" w:rsidRPr="002349BD">
        <w:t>których mowa</w:t>
      </w:r>
      <w:r w:rsidRPr="002349BD">
        <w:t xml:space="preserve"> w art. </w:t>
      </w:r>
      <w:r w:rsidR="00A07BB5" w:rsidRPr="002349BD">
        <w:t>17c</w:t>
      </w:r>
      <w:r w:rsidRPr="002349BD">
        <w:t xml:space="preserve"> ust. 1</w:t>
      </w:r>
      <w:r w:rsidR="00A07BB5" w:rsidRPr="002349BD">
        <w:t>, protokół sporządza się</w:t>
      </w:r>
      <w:r w:rsidRPr="002349BD">
        <w:t> </w:t>
      </w:r>
      <w:r w:rsidR="00A07BB5" w:rsidRPr="002349BD">
        <w:t xml:space="preserve">co najmniej </w:t>
      </w:r>
      <w:r w:rsidR="00E80367" w:rsidRPr="002349BD">
        <w:t xml:space="preserve">w </w:t>
      </w:r>
      <w:r w:rsidR="00A07BB5" w:rsidRPr="002349BD">
        <w:t>trzech egzemplarzach.</w:t>
      </w:r>
      <w:r w:rsidRPr="002349BD">
        <w:t>”</w:t>
      </w:r>
      <w:r w:rsidR="00BE6A33" w:rsidRPr="002349BD">
        <w:t>;</w:t>
      </w:r>
    </w:p>
    <w:p w14:paraId="1D618154" w14:textId="6762677E" w:rsidR="00A07BB5" w:rsidRPr="002349BD" w:rsidRDefault="00E16398" w:rsidP="005F095B">
      <w:pPr>
        <w:pStyle w:val="PKTpunkt"/>
        <w:keepNext/>
      </w:pPr>
      <w:r w:rsidRPr="002349BD">
        <w:lastRenderedPageBreak/>
        <w:t>1</w:t>
      </w:r>
      <w:r w:rsidR="0091240B" w:rsidRPr="002349BD">
        <w:t>4</w:t>
      </w:r>
      <w:r w:rsidR="00A07BB5" w:rsidRPr="002349BD">
        <w:t>)</w:t>
      </w:r>
      <w:r w:rsidR="00A07BB5" w:rsidRPr="002349BD">
        <w:tab/>
        <w:t>po</w:t>
      </w:r>
      <w:r w:rsidR="00527BF7" w:rsidRPr="002349BD">
        <w:t xml:space="preserve"> art. </w:t>
      </w:r>
      <w:r w:rsidR="00A07BB5" w:rsidRPr="002349BD">
        <w:t>28a dodaje się</w:t>
      </w:r>
      <w:r w:rsidR="00527BF7" w:rsidRPr="002349BD">
        <w:t xml:space="preserve"> art. </w:t>
      </w:r>
      <w:r w:rsidR="00A07BB5" w:rsidRPr="002349BD">
        <w:t>28b</w:t>
      </w:r>
      <w:r w:rsidR="00527BF7" w:rsidRPr="002349BD">
        <w:t xml:space="preserve"> w </w:t>
      </w:r>
      <w:r w:rsidR="00A07BB5" w:rsidRPr="002349BD">
        <w:t>brzmieniu:</w:t>
      </w:r>
    </w:p>
    <w:p w14:paraId="05FA36CA" w14:textId="711ECD66" w:rsidR="00A07BB5" w:rsidRPr="002349BD" w:rsidRDefault="00527BF7" w:rsidP="00206DE7">
      <w:pPr>
        <w:pStyle w:val="ZARTzmartartykuempunktem"/>
      </w:pPr>
      <w:r w:rsidRPr="002349BD">
        <w:t>„</w:t>
      </w:r>
      <w:r w:rsidR="00A07BB5" w:rsidRPr="002349BD">
        <w:t>Art. 28b. 1.</w:t>
      </w:r>
      <w:r w:rsidRPr="002349BD">
        <w:t xml:space="preserve"> W </w:t>
      </w:r>
      <w:r w:rsidR="00A07BB5" w:rsidRPr="002349BD">
        <w:t>przypadku stwierdzenia przez Głównego Inspektora, że ustalenia kontroli,</w:t>
      </w:r>
      <w:r w:rsidRPr="002349BD">
        <w:t xml:space="preserve"> o </w:t>
      </w:r>
      <w:r w:rsidR="00A07BB5" w:rsidRPr="002349BD">
        <w:t>której mowa</w:t>
      </w:r>
      <w:r w:rsidRPr="002349BD">
        <w:t xml:space="preserve"> w art. </w:t>
      </w:r>
      <w:r w:rsidR="00A07BB5" w:rsidRPr="002349BD">
        <w:t>17c</w:t>
      </w:r>
      <w:r w:rsidRPr="002349BD">
        <w:t xml:space="preserve"> ust. 1</w:t>
      </w:r>
      <w:r w:rsidR="00A07BB5" w:rsidRPr="002349BD">
        <w:t xml:space="preserve">, nie pozwalają potwierdzić prawidłowości </w:t>
      </w:r>
      <w:r w:rsidR="00B16CD6" w:rsidRPr="002349BD">
        <w:t xml:space="preserve">dokonania </w:t>
      </w:r>
      <w:r w:rsidR="00A07BB5" w:rsidRPr="002349BD">
        <w:t xml:space="preserve">transakcji </w:t>
      </w:r>
      <w:bookmarkStart w:id="3" w:name="_Hlk41030940"/>
      <w:r w:rsidR="00A07BB5" w:rsidRPr="002349BD">
        <w:t>finansowan</w:t>
      </w:r>
      <w:r w:rsidR="00B16CD6" w:rsidRPr="002349BD">
        <w:t>ych</w:t>
      </w:r>
      <w:r w:rsidR="00A07BB5" w:rsidRPr="002349BD">
        <w:t xml:space="preserve"> </w:t>
      </w:r>
      <w:bookmarkEnd w:id="3"/>
      <w:r w:rsidR="00B16CD6" w:rsidRPr="002349BD">
        <w:t>z Europejskiego Funduszu Rolniczego Gwarancji</w:t>
      </w:r>
      <w:r w:rsidR="00A07BB5" w:rsidRPr="002349BD">
        <w:t>, Główny Inspektor</w:t>
      </w:r>
      <w:r w:rsidRPr="002349BD">
        <w:t xml:space="preserve"> w </w:t>
      </w:r>
      <w:r w:rsidR="00A07BB5" w:rsidRPr="002349BD">
        <w:t>terminie 3</w:t>
      </w:r>
      <w:r w:rsidRPr="002349BD">
        <w:t>0 </w:t>
      </w:r>
      <w:r w:rsidR="00A07BB5" w:rsidRPr="002349BD">
        <w:t>dni roboczych od dnia otrzymania protokołu kontroli, kieruje do właściwego wojewódzkiego inspektora polecenie przeprowadzenia kontroli</w:t>
      </w:r>
      <w:r w:rsidRPr="002349BD">
        <w:t xml:space="preserve"> w </w:t>
      </w:r>
      <w:r w:rsidR="00A07BB5" w:rsidRPr="002349BD">
        <w:t>podmiocie.</w:t>
      </w:r>
    </w:p>
    <w:p w14:paraId="6B1483F9" w14:textId="4BE47D3D" w:rsidR="00A07BB5" w:rsidRPr="002349BD" w:rsidRDefault="00A07BB5" w:rsidP="00587910">
      <w:pPr>
        <w:pStyle w:val="ZUSTzmustartykuempunktem"/>
      </w:pPr>
      <w:r w:rsidRPr="002349BD">
        <w:t>2. Polecenie,</w:t>
      </w:r>
      <w:r w:rsidR="00527BF7" w:rsidRPr="002349BD">
        <w:t xml:space="preserve"> o </w:t>
      </w:r>
      <w:r w:rsidRPr="002349BD">
        <w:t>którym mowa</w:t>
      </w:r>
      <w:r w:rsidR="00527BF7" w:rsidRPr="002349BD">
        <w:t xml:space="preserve"> w ust. </w:t>
      </w:r>
      <w:r w:rsidRPr="002349BD">
        <w:t>1, zawiera wskazanie okoliczności faktycznych, których wyjaśnienie jest niezbędne oraz termin zakończenia kontroli.</w:t>
      </w:r>
    </w:p>
    <w:p w14:paraId="69332F4F" w14:textId="79623915" w:rsidR="00A07BB5" w:rsidRPr="002349BD" w:rsidRDefault="00A07BB5" w:rsidP="00587910">
      <w:pPr>
        <w:pStyle w:val="ZUSTzmustartykuempunktem"/>
      </w:pPr>
      <w:r w:rsidRPr="002349BD">
        <w:t>3. Kontrola,</w:t>
      </w:r>
      <w:r w:rsidR="00527BF7" w:rsidRPr="002349BD">
        <w:t xml:space="preserve"> o </w:t>
      </w:r>
      <w:r w:rsidRPr="002349BD">
        <w:t>której mowa</w:t>
      </w:r>
      <w:r w:rsidR="00527BF7" w:rsidRPr="002349BD">
        <w:t xml:space="preserve"> w ust. </w:t>
      </w:r>
      <w:r w:rsidRPr="002349BD">
        <w:t>1, zostaje rozpoczęta nie później niż 1</w:t>
      </w:r>
      <w:r w:rsidR="00527BF7" w:rsidRPr="002349BD">
        <w:t>4 </w:t>
      </w:r>
      <w:r w:rsidRPr="002349BD">
        <w:t>dni od dnia</w:t>
      </w:r>
      <w:r w:rsidR="00206DE7" w:rsidRPr="002349BD">
        <w:t xml:space="preserve"> </w:t>
      </w:r>
      <w:r w:rsidRPr="002349BD">
        <w:t>otrzymania polecenia,</w:t>
      </w:r>
      <w:r w:rsidR="00527BF7" w:rsidRPr="002349BD">
        <w:t xml:space="preserve"> o </w:t>
      </w:r>
      <w:r w:rsidRPr="002349BD">
        <w:t>którym mowa</w:t>
      </w:r>
      <w:r w:rsidR="00527BF7" w:rsidRPr="002349BD">
        <w:t xml:space="preserve"> w ust. </w:t>
      </w:r>
      <w:r w:rsidRPr="002349BD">
        <w:t>1.</w:t>
      </w:r>
    </w:p>
    <w:p w14:paraId="6BAADA8A" w14:textId="749CE8D1" w:rsidR="00A07BB5" w:rsidRPr="002349BD" w:rsidRDefault="00A07BB5" w:rsidP="00587910">
      <w:pPr>
        <w:pStyle w:val="ZUSTzmustartykuempunktem"/>
      </w:pPr>
      <w:r w:rsidRPr="002349BD">
        <w:t>4. Do kontroli</w:t>
      </w:r>
      <w:r w:rsidR="006B551A" w:rsidRPr="002349BD">
        <w:t>, o której mowa w ust. 1,</w:t>
      </w:r>
      <w:r w:rsidRPr="002349BD">
        <w:t xml:space="preserve"> stosuje się przepisy</w:t>
      </w:r>
      <w:r w:rsidR="00527BF7" w:rsidRPr="002349BD">
        <w:t xml:space="preserve"> art. </w:t>
      </w:r>
      <w:r w:rsidRPr="002349BD">
        <w:t>2</w:t>
      </w:r>
      <w:r w:rsidR="00527BF7" w:rsidRPr="002349BD">
        <w:t>4</w:t>
      </w:r>
      <w:r w:rsidRPr="002349BD">
        <w:t>–28.</w:t>
      </w:r>
    </w:p>
    <w:p w14:paraId="148ECF1B" w14:textId="3873A9F5" w:rsidR="00A07BB5" w:rsidRPr="002349BD" w:rsidRDefault="00A07BB5" w:rsidP="00587910">
      <w:pPr>
        <w:pStyle w:val="ZUSTzmustartykuempunktem"/>
      </w:pPr>
      <w:r w:rsidRPr="002349BD">
        <w:t>5. Do kontroli,</w:t>
      </w:r>
      <w:r w:rsidR="00527BF7" w:rsidRPr="002349BD">
        <w:t xml:space="preserve"> o </w:t>
      </w:r>
      <w:r w:rsidRPr="002349BD">
        <w:t>której mowa</w:t>
      </w:r>
      <w:r w:rsidR="00527BF7" w:rsidRPr="002349BD">
        <w:t xml:space="preserve"> w ust. </w:t>
      </w:r>
      <w:r w:rsidRPr="002349BD">
        <w:t xml:space="preserve">1, nie </w:t>
      </w:r>
      <w:r w:rsidR="0021467A" w:rsidRPr="002349BD">
        <w:t>stosuje się</w:t>
      </w:r>
      <w:r w:rsidR="00527BF7" w:rsidRPr="002349BD">
        <w:t xml:space="preserve"> art. </w:t>
      </w:r>
      <w:r w:rsidRPr="002349BD">
        <w:t>5</w:t>
      </w:r>
      <w:r w:rsidR="00527BF7" w:rsidRPr="002349BD">
        <w:t>8 ust. 1 </w:t>
      </w:r>
      <w:r w:rsidRPr="002349BD">
        <w:t>ustawy</w:t>
      </w:r>
      <w:r w:rsidR="00527BF7" w:rsidRPr="002349BD">
        <w:t xml:space="preserve"> z </w:t>
      </w:r>
      <w:r w:rsidRPr="002349BD">
        <w:t xml:space="preserve">dnia </w:t>
      </w:r>
      <w:r w:rsidR="00527BF7" w:rsidRPr="002349BD">
        <w:t>6 </w:t>
      </w:r>
      <w:r w:rsidRPr="002349BD">
        <w:t>marca 201</w:t>
      </w:r>
      <w:r w:rsidR="00527BF7" w:rsidRPr="002349BD">
        <w:t>8 </w:t>
      </w:r>
      <w:r w:rsidRPr="002349BD">
        <w:t xml:space="preserve">r. </w:t>
      </w:r>
      <w:r w:rsidR="00B16CD6" w:rsidRPr="002349BD">
        <w:t xml:space="preserve">− </w:t>
      </w:r>
      <w:r w:rsidRPr="002349BD">
        <w:t>Prawo przedsiębiorców.</w:t>
      </w:r>
      <w:r w:rsidR="00527BF7" w:rsidRPr="002349BD">
        <w:t>”</w:t>
      </w:r>
      <w:r w:rsidR="00562892" w:rsidRPr="002349BD">
        <w:t>;</w:t>
      </w:r>
    </w:p>
    <w:p w14:paraId="0618B474" w14:textId="0E8A51F3" w:rsidR="00035BA7" w:rsidRPr="00130104" w:rsidRDefault="00356D7F" w:rsidP="003F2720">
      <w:pPr>
        <w:pStyle w:val="PKTpunkt"/>
        <w:keepNext/>
      </w:pPr>
      <w:r w:rsidRPr="002349BD">
        <w:t>1</w:t>
      </w:r>
      <w:r w:rsidR="0021467A" w:rsidRPr="002349BD">
        <w:t>5</w:t>
      </w:r>
      <w:r w:rsidRPr="002349BD">
        <w:t>)</w:t>
      </w:r>
      <w:r w:rsidRPr="002349BD">
        <w:tab/>
        <w:t>w</w:t>
      </w:r>
      <w:r w:rsidR="00035BA7" w:rsidRPr="002349BD">
        <w:t xml:space="preserve"> art. 29</w:t>
      </w:r>
      <w:r w:rsidR="0054526C">
        <w:t xml:space="preserve"> </w:t>
      </w:r>
      <w:r w:rsidR="00035BA7" w:rsidRPr="00A73603">
        <w:t>w ust. 1 wprowadzenie do wyliczenia otrzymuje brzmienie:</w:t>
      </w:r>
    </w:p>
    <w:p w14:paraId="7CCF88C0" w14:textId="2B6143C9" w:rsidR="00035BA7" w:rsidRPr="00357B1B" w:rsidRDefault="00035BA7" w:rsidP="00991E63">
      <w:pPr>
        <w:pStyle w:val="ZFRAGzmfragmentunpzdaniaartykuempunktem"/>
      </w:pPr>
      <w:r w:rsidRPr="00130104">
        <w:t>„Wykonując zadania, o których mowa w art. 17 ust. 1 pkt 1 lit. a oraz e–l, wojewódzki inspektor, w drodze decyzji, może:”</w:t>
      </w:r>
      <w:r w:rsidR="001F03A6">
        <w:t>,</w:t>
      </w:r>
    </w:p>
    <w:p w14:paraId="45ABF2BC" w14:textId="3FC0FF79" w:rsidR="00A07BB5" w:rsidRPr="002349BD" w:rsidRDefault="00356D7F" w:rsidP="00083A0C">
      <w:pPr>
        <w:pStyle w:val="PKTpunkt"/>
      </w:pPr>
      <w:r w:rsidRPr="002349BD">
        <w:t>1</w:t>
      </w:r>
      <w:r w:rsidR="0021467A" w:rsidRPr="002349BD">
        <w:t>6</w:t>
      </w:r>
      <w:r w:rsidRPr="002349BD">
        <w:t xml:space="preserve">) </w:t>
      </w:r>
      <w:r w:rsidR="00A07BB5" w:rsidRPr="002349BD">
        <w:tab/>
        <w:t>po</w:t>
      </w:r>
      <w:r w:rsidR="00527BF7" w:rsidRPr="002349BD">
        <w:t xml:space="preserve"> art</w:t>
      </w:r>
      <w:r w:rsidR="00035BA7" w:rsidRPr="002349BD">
        <w:t xml:space="preserve">. 29 </w:t>
      </w:r>
      <w:r w:rsidR="00A07BB5" w:rsidRPr="002349BD">
        <w:t>dodaje się</w:t>
      </w:r>
      <w:r w:rsidR="00527BF7" w:rsidRPr="002349BD">
        <w:t xml:space="preserve"> art</w:t>
      </w:r>
      <w:r w:rsidR="00035BA7" w:rsidRPr="002349BD">
        <w:t xml:space="preserve">. </w:t>
      </w:r>
      <w:r w:rsidR="00B76DF7" w:rsidRPr="002349BD">
        <w:t xml:space="preserve">29a </w:t>
      </w:r>
      <w:r w:rsidR="00035BA7" w:rsidRPr="002349BD">
        <w:t xml:space="preserve">w </w:t>
      </w:r>
      <w:r w:rsidR="00A07BB5" w:rsidRPr="002349BD">
        <w:t>brzmieniu:</w:t>
      </w:r>
    </w:p>
    <w:p w14:paraId="708BEB6A" w14:textId="68F42973" w:rsidR="00A07BB5" w:rsidRPr="002349BD" w:rsidRDefault="00527BF7" w:rsidP="005F095B">
      <w:pPr>
        <w:pStyle w:val="ZARTzmartartykuempunktem"/>
        <w:keepNext/>
      </w:pPr>
      <w:r w:rsidRPr="002349BD">
        <w:t>„</w:t>
      </w:r>
      <w:r w:rsidR="00A07BB5" w:rsidRPr="002349BD">
        <w:t xml:space="preserve">Art. </w:t>
      </w:r>
      <w:r w:rsidR="00B76DF7" w:rsidRPr="002349BD">
        <w:t>29a</w:t>
      </w:r>
      <w:r w:rsidR="00A07BB5" w:rsidRPr="002349BD">
        <w:t>. 1. Wykonując zadanie,</w:t>
      </w:r>
      <w:r w:rsidRPr="002349BD">
        <w:t xml:space="preserve"> o </w:t>
      </w:r>
      <w:r w:rsidR="00A07BB5" w:rsidRPr="002349BD">
        <w:t>którym mowa</w:t>
      </w:r>
      <w:r w:rsidRPr="002349BD">
        <w:t xml:space="preserve"> </w:t>
      </w:r>
      <w:r w:rsidR="00035BA7" w:rsidRPr="002349BD">
        <w:t xml:space="preserve">w </w:t>
      </w:r>
      <w:r w:rsidRPr="002349BD">
        <w:t>art</w:t>
      </w:r>
      <w:r w:rsidR="00035BA7" w:rsidRPr="002349BD">
        <w:t xml:space="preserve">. </w:t>
      </w:r>
      <w:r w:rsidR="00A07BB5" w:rsidRPr="002349BD">
        <w:t>1</w:t>
      </w:r>
      <w:r w:rsidRPr="002349BD">
        <w:t>7 ust</w:t>
      </w:r>
      <w:r w:rsidR="00035BA7" w:rsidRPr="002349BD">
        <w:t xml:space="preserve">. </w:t>
      </w:r>
      <w:r w:rsidRPr="002349BD">
        <w:t xml:space="preserve">1 </w:t>
      </w:r>
      <w:r w:rsidR="00035BA7" w:rsidRPr="002349BD">
        <w:t xml:space="preserve">pkt </w:t>
      </w:r>
      <w:r w:rsidR="00A07BB5" w:rsidRPr="002349BD">
        <w:t>3a</w:t>
      </w:r>
      <w:r w:rsidR="00B2076B" w:rsidRPr="002349BD">
        <w:t>,</w:t>
      </w:r>
      <w:r w:rsidR="00A07BB5" w:rsidRPr="002349BD">
        <w:t xml:space="preserve"> wojewódzki inspektor,</w:t>
      </w:r>
      <w:r w:rsidRPr="002349BD">
        <w:t xml:space="preserve"> </w:t>
      </w:r>
      <w:r w:rsidR="00035BA7" w:rsidRPr="002349BD">
        <w:t xml:space="preserve">w </w:t>
      </w:r>
      <w:r w:rsidR="00A07BB5" w:rsidRPr="002349BD">
        <w:t>drodze decyzji, może:</w:t>
      </w:r>
    </w:p>
    <w:p w14:paraId="42D32889" w14:textId="01F77D5F" w:rsidR="00A07BB5" w:rsidRPr="002349BD" w:rsidRDefault="00A07BB5" w:rsidP="00587910">
      <w:pPr>
        <w:pStyle w:val="ZPKTzmpktartykuempunktem"/>
      </w:pPr>
      <w:r w:rsidRPr="002349BD">
        <w:t xml:space="preserve">1) </w:t>
      </w:r>
      <w:r w:rsidRPr="002349BD">
        <w:tab/>
        <w:t>zakazać wprowadzania do obrotu materiału lub wyrobu przeznaczonego do kontaktu</w:t>
      </w:r>
      <w:r w:rsidR="00527BF7" w:rsidRPr="002349BD">
        <w:t xml:space="preserve"> </w:t>
      </w:r>
      <w:r w:rsidR="00035BA7" w:rsidRPr="002349BD">
        <w:t xml:space="preserve">z </w:t>
      </w:r>
      <w:r w:rsidRPr="002349BD">
        <w:t>żywnością niespełniającego wymagań określonych</w:t>
      </w:r>
      <w:r w:rsidR="00527BF7" w:rsidRPr="002349BD">
        <w:t xml:space="preserve"> </w:t>
      </w:r>
      <w:r w:rsidR="00035BA7" w:rsidRPr="002349BD">
        <w:t xml:space="preserve">w </w:t>
      </w:r>
      <w:r w:rsidR="00527BF7" w:rsidRPr="002349BD">
        <w:t>art</w:t>
      </w:r>
      <w:r w:rsidR="00035BA7" w:rsidRPr="002349BD">
        <w:t xml:space="preserve">. 3 </w:t>
      </w:r>
      <w:r w:rsidR="00E836EF">
        <w:t xml:space="preserve">ust. 2 </w:t>
      </w:r>
      <w:r w:rsidRPr="002349BD">
        <w:t>rozporządzenia (WE)</w:t>
      </w:r>
      <w:r w:rsidR="00527BF7" w:rsidRPr="002349BD">
        <w:t xml:space="preserve"> </w:t>
      </w:r>
      <w:r w:rsidR="00035BA7" w:rsidRPr="002349BD">
        <w:t xml:space="preserve">nr </w:t>
      </w:r>
      <w:r w:rsidRPr="002349BD">
        <w:t>1935/</w:t>
      </w:r>
      <w:r w:rsidR="00035BA7" w:rsidRPr="002349BD">
        <w:t xml:space="preserve">2004 </w:t>
      </w:r>
      <w:r w:rsidRPr="002349BD">
        <w:t>Parlamentu Europejskiego</w:t>
      </w:r>
      <w:r w:rsidR="00527BF7" w:rsidRPr="002349BD">
        <w:t xml:space="preserve"> </w:t>
      </w:r>
      <w:r w:rsidR="00035BA7" w:rsidRPr="002349BD">
        <w:t xml:space="preserve">i </w:t>
      </w:r>
      <w:r w:rsidRPr="002349BD">
        <w:t>Rady</w:t>
      </w:r>
      <w:r w:rsidR="00527BF7" w:rsidRPr="002349BD">
        <w:t xml:space="preserve"> </w:t>
      </w:r>
      <w:r w:rsidR="00035BA7" w:rsidRPr="002349BD">
        <w:t xml:space="preserve">z </w:t>
      </w:r>
      <w:r w:rsidRPr="002349BD">
        <w:t xml:space="preserve">dnia </w:t>
      </w:r>
      <w:r w:rsidR="00035BA7" w:rsidRPr="002349BD">
        <w:t xml:space="preserve">27 </w:t>
      </w:r>
      <w:r w:rsidRPr="002349BD">
        <w:t xml:space="preserve">października </w:t>
      </w:r>
      <w:r w:rsidR="00035BA7" w:rsidRPr="002349BD">
        <w:t xml:space="preserve">2004 </w:t>
      </w:r>
      <w:r w:rsidRPr="002349BD">
        <w:t>r.</w:t>
      </w:r>
      <w:r w:rsidR="00527BF7" w:rsidRPr="002349BD">
        <w:t xml:space="preserve"> w </w:t>
      </w:r>
      <w:r w:rsidRPr="002349BD">
        <w:t>sprawie materiałów</w:t>
      </w:r>
      <w:r w:rsidR="00527BF7" w:rsidRPr="002349BD">
        <w:t xml:space="preserve"> </w:t>
      </w:r>
      <w:r w:rsidR="00035BA7" w:rsidRPr="002349BD">
        <w:t xml:space="preserve">i </w:t>
      </w:r>
      <w:r w:rsidRPr="002349BD">
        <w:t>wyrobów przeznaczonych do kontaktu</w:t>
      </w:r>
      <w:r w:rsidR="00527BF7" w:rsidRPr="002349BD">
        <w:t xml:space="preserve"> </w:t>
      </w:r>
      <w:r w:rsidR="00035BA7" w:rsidRPr="002349BD">
        <w:t xml:space="preserve">z </w:t>
      </w:r>
      <w:r w:rsidRPr="002349BD">
        <w:t>żywnością oraz uchylającego dyrektywy 80/590/EWG</w:t>
      </w:r>
      <w:r w:rsidR="00527BF7" w:rsidRPr="002349BD">
        <w:t xml:space="preserve"> </w:t>
      </w:r>
      <w:r w:rsidR="00035BA7" w:rsidRPr="002349BD">
        <w:t xml:space="preserve">i </w:t>
      </w:r>
      <w:r w:rsidRPr="002349BD">
        <w:t xml:space="preserve">89/109/EWG (Dz. Urz. UE L </w:t>
      </w:r>
      <w:r w:rsidR="00035BA7" w:rsidRPr="002349BD">
        <w:t xml:space="preserve">338 z </w:t>
      </w:r>
      <w:r w:rsidRPr="002349BD">
        <w:t>13.11.2004, str. 4</w:t>
      </w:r>
      <w:r w:rsidR="00441BCD" w:rsidRPr="002349BD">
        <w:t xml:space="preserve">, z </w:t>
      </w:r>
      <w:proofErr w:type="spellStart"/>
      <w:r w:rsidR="00441BCD" w:rsidRPr="002349BD">
        <w:t>późn</w:t>
      </w:r>
      <w:proofErr w:type="spellEnd"/>
      <w:r w:rsidR="00441BCD" w:rsidRPr="002349BD">
        <w:t>. zm.</w:t>
      </w:r>
      <w:r w:rsidR="00441BCD" w:rsidRPr="002349BD">
        <w:rPr>
          <w:rStyle w:val="Odwoanieprzypisudolnego"/>
        </w:rPr>
        <w:footnoteReference w:id="7"/>
      </w:r>
      <w:r w:rsidR="00441BCD" w:rsidRPr="002349BD">
        <w:rPr>
          <w:vertAlign w:val="superscript"/>
        </w:rPr>
        <w:t>)</w:t>
      </w:r>
      <w:r w:rsidRPr="002349BD">
        <w:t>);</w:t>
      </w:r>
    </w:p>
    <w:p w14:paraId="39C6E051" w14:textId="7827BFDC" w:rsidR="00A07BB5" w:rsidRPr="002349BD" w:rsidRDefault="00A07BB5" w:rsidP="00587910">
      <w:pPr>
        <w:pStyle w:val="ZPKTzmpktartykuempunktem"/>
      </w:pPr>
      <w:r w:rsidRPr="002349BD">
        <w:t xml:space="preserve">2) </w:t>
      </w:r>
      <w:r w:rsidRPr="002349BD">
        <w:tab/>
        <w:t>nakazać poddanie materiału lub wyrobu,</w:t>
      </w:r>
      <w:r w:rsidR="00527BF7" w:rsidRPr="002349BD">
        <w:t xml:space="preserve"> </w:t>
      </w:r>
      <w:r w:rsidR="00035BA7" w:rsidRPr="002349BD">
        <w:t xml:space="preserve">o </w:t>
      </w:r>
      <w:r w:rsidRPr="002349BD">
        <w:t>którym mowa</w:t>
      </w:r>
      <w:r w:rsidR="00527BF7" w:rsidRPr="002349BD">
        <w:t xml:space="preserve"> </w:t>
      </w:r>
      <w:r w:rsidR="00035BA7" w:rsidRPr="002349BD">
        <w:t xml:space="preserve">w pkt </w:t>
      </w:r>
      <w:r w:rsidRPr="002349BD">
        <w:t>1, określonym zabiegom</w:t>
      </w:r>
      <w:r w:rsidR="00E836EF">
        <w:t>.</w:t>
      </w:r>
    </w:p>
    <w:p w14:paraId="3F4E794D" w14:textId="69F46126" w:rsidR="00A07BB5" w:rsidRPr="002349BD" w:rsidRDefault="00A07BB5" w:rsidP="0021467A">
      <w:pPr>
        <w:pStyle w:val="ZUSTzmustartykuempunktem"/>
      </w:pPr>
      <w:r w:rsidRPr="002349BD">
        <w:t xml:space="preserve">2. </w:t>
      </w:r>
      <w:r w:rsidR="0021467A" w:rsidRPr="002349BD">
        <w:t>Do d</w:t>
      </w:r>
      <w:r w:rsidRPr="002349BD">
        <w:t>ecyzj</w:t>
      </w:r>
      <w:r w:rsidR="0021467A" w:rsidRPr="002349BD">
        <w:t>i</w:t>
      </w:r>
      <w:r w:rsidRPr="002349BD">
        <w:t>,</w:t>
      </w:r>
      <w:r w:rsidR="00527BF7" w:rsidRPr="002349BD">
        <w:t xml:space="preserve"> </w:t>
      </w:r>
      <w:r w:rsidR="00035BA7" w:rsidRPr="002349BD">
        <w:t xml:space="preserve">o </w:t>
      </w:r>
      <w:r w:rsidRPr="002349BD">
        <w:t>których mowa</w:t>
      </w:r>
      <w:r w:rsidR="00527BF7" w:rsidRPr="002349BD">
        <w:t xml:space="preserve"> </w:t>
      </w:r>
      <w:r w:rsidR="00035BA7" w:rsidRPr="002349BD">
        <w:t xml:space="preserve">w </w:t>
      </w:r>
      <w:r w:rsidR="00527BF7" w:rsidRPr="002349BD">
        <w:t>ust</w:t>
      </w:r>
      <w:r w:rsidR="00035BA7" w:rsidRPr="002349BD">
        <w:t xml:space="preserve">. </w:t>
      </w:r>
      <w:r w:rsidRPr="002349BD">
        <w:t xml:space="preserve">1, </w:t>
      </w:r>
      <w:r w:rsidR="0021467A" w:rsidRPr="002349BD">
        <w:t>przepis</w:t>
      </w:r>
      <w:r w:rsidR="00E35C9F" w:rsidRPr="002349BD">
        <w:t>y</w:t>
      </w:r>
      <w:r w:rsidR="0021467A" w:rsidRPr="002349BD">
        <w:t xml:space="preserve"> art. 29 ust. 2–4 stosuje się odpowiednio</w:t>
      </w:r>
      <w:r w:rsidRPr="002349BD">
        <w:t>.</w:t>
      </w:r>
      <w:r w:rsidR="00527BF7" w:rsidRPr="002349BD">
        <w:t>”</w:t>
      </w:r>
      <w:r w:rsidRPr="002349BD">
        <w:t>;</w:t>
      </w:r>
    </w:p>
    <w:p w14:paraId="7DEFD6F6" w14:textId="0C2C012D" w:rsidR="00E35C9F" w:rsidRPr="002349BD" w:rsidRDefault="00E16398" w:rsidP="005F095B">
      <w:pPr>
        <w:pStyle w:val="PKTpunkt"/>
        <w:keepNext/>
      </w:pPr>
      <w:r w:rsidRPr="002349BD">
        <w:lastRenderedPageBreak/>
        <w:t>1</w:t>
      </w:r>
      <w:r w:rsidR="0054526C">
        <w:t>7</w:t>
      </w:r>
      <w:r w:rsidR="00A07BB5" w:rsidRPr="002349BD">
        <w:t>)</w:t>
      </w:r>
      <w:r w:rsidR="00A07BB5" w:rsidRPr="002349BD">
        <w:tab/>
      </w:r>
      <w:r w:rsidR="00E35C9F" w:rsidRPr="002349BD">
        <w:t>w art. 32 w ust. 1 skreśla się wyrazy „(Dz.</w:t>
      </w:r>
      <w:r w:rsidR="00921F88" w:rsidRPr="002349BD">
        <w:t xml:space="preserve"> </w:t>
      </w:r>
      <w:r w:rsidR="00E35C9F" w:rsidRPr="002349BD">
        <w:t xml:space="preserve">Urz. UE L 95 z 07.04.2017, str. 1, z </w:t>
      </w:r>
      <w:proofErr w:type="spellStart"/>
      <w:r w:rsidR="00E35C9F" w:rsidRPr="002349BD">
        <w:t>późn</w:t>
      </w:r>
      <w:proofErr w:type="spellEnd"/>
      <w:r w:rsidR="00E35C9F" w:rsidRPr="002349BD">
        <w:t>. zm.</w:t>
      </w:r>
      <w:r w:rsidR="00E35C9F" w:rsidRPr="002349BD">
        <w:rPr>
          <w:rStyle w:val="Odwoanieprzypisudolnego"/>
        </w:rPr>
        <w:footnoteReference w:id="8"/>
      </w:r>
      <w:r w:rsidR="00403984" w:rsidRPr="002349BD">
        <w:rPr>
          <w:vertAlign w:val="superscript"/>
        </w:rPr>
        <w:t>)</w:t>
      </w:r>
      <w:r w:rsidR="00E35C9F" w:rsidRPr="002349BD">
        <w:t>)”;</w:t>
      </w:r>
    </w:p>
    <w:p w14:paraId="5A93633B" w14:textId="0F35CDED" w:rsidR="00A07BB5" w:rsidRPr="002349BD" w:rsidRDefault="0054526C" w:rsidP="005F095B">
      <w:pPr>
        <w:pStyle w:val="PKTpunkt"/>
        <w:keepNext/>
      </w:pPr>
      <w:r w:rsidRPr="002349BD">
        <w:t>1</w:t>
      </w:r>
      <w:r>
        <w:t>8</w:t>
      </w:r>
      <w:r w:rsidR="00E35C9F" w:rsidRPr="002349BD">
        <w:t xml:space="preserve">) </w:t>
      </w:r>
      <w:r w:rsidR="00E35C9F" w:rsidRPr="002349BD">
        <w:tab/>
      </w:r>
      <w:r w:rsidR="00A07BB5" w:rsidRPr="002349BD">
        <w:t>w</w:t>
      </w:r>
      <w:r w:rsidR="00527BF7" w:rsidRPr="002349BD">
        <w:t xml:space="preserve"> art. </w:t>
      </w:r>
      <w:r w:rsidR="00A07BB5" w:rsidRPr="002349BD">
        <w:t>35:</w:t>
      </w:r>
    </w:p>
    <w:p w14:paraId="6352BAA1" w14:textId="18B4F21C" w:rsidR="00A07BB5" w:rsidRPr="002349BD" w:rsidRDefault="00A07BB5" w:rsidP="005F095B">
      <w:pPr>
        <w:pStyle w:val="LITlitera"/>
        <w:keepNext/>
      </w:pPr>
      <w:r w:rsidRPr="002349BD">
        <w:t>a)</w:t>
      </w:r>
      <w:r w:rsidRPr="002349BD">
        <w:tab/>
        <w:t xml:space="preserve">ust. </w:t>
      </w:r>
      <w:r w:rsidR="00527BF7" w:rsidRPr="002349BD">
        <w:t>3</w:t>
      </w:r>
      <w:r w:rsidR="00D4786A" w:rsidRPr="002349BD">
        <w:t xml:space="preserve"> i 4</w:t>
      </w:r>
      <w:r w:rsidR="003C0EB0" w:rsidRPr="002349BD">
        <w:t xml:space="preserve"> </w:t>
      </w:r>
      <w:r w:rsidRPr="002349BD">
        <w:t>otrzymuj</w:t>
      </w:r>
      <w:r w:rsidR="00D4786A" w:rsidRPr="002349BD">
        <w:t>ą</w:t>
      </w:r>
      <w:r w:rsidRPr="002349BD">
        <w:t xml:space="preserve"> brzmienie:</w:t>
      </w:r>
    </w:p>
    <w:p w14:paraId="77CE976A" w14:textId="5A48BCC8" w:rsidR="00A07BB5" w:rsidRPr="002349BD" w:rsidRDefault="00527BF7" w:rsidP="00DE5B4E">
      <w:pPr>
        <w:pStyle w:val="ZLITUSTzmustliter"/>
      </w:pPr>
      <w:r w:rsidRPr="002349BD">
        <w:t>„</w:t>
      </w:r>
      <w:r w:rsidR="00A07BB5" w:rsidRPr="002349BD">
        <w:t>3</w:t>
      </w:r>
      <w:r w:rsidR="009311D5" w:rsidRPr="002349BD">
        <w:t xml:space="preserve">. </w:t>
      </w:r>
      <w:r w:rsidR="00773F11">
        <w:t>W</w:t>
      </w:r>
      <w:r w:rsidR="00773F11" w:rsidRPr="0003761F">
        <w:t>ojewódzki inspektor</w:t>
      </w:r>
      <w:r w:rsidR="00773F11">
        <w:t xml:space="preserve"> </w:t>
      </w:r>
      <w:r w:rsidR="00773F11" w:rsidRPr="002349BD">
        <w:t>właściwy ze względu na miejsce zamieszkania rzeczoznawcy albo − w przypadku osób niemających miejsca zamieszkania na terytorium Rzeczypospolitej Polskiej − wojewódzki inspektor właściwy dla województwa mazowieckiego</w:t>
      </w:r>
      <w:r w:rsidR="00773F11">
        <w:t xml:space="preserve"> </w:t>
      </w:r>
      <w:r w:rsidR="00773F11" w:rsidRPr="0003761F">
        <w:t xml:space="preserve">prowadzi </w:t>
      </w:r>
      <w:r w:rsidR="009C7702">
        <w:t>w formie elektronicznej przy użyciu systemu teleinformatycznego Głównego Inspektoratu</w:t>
      </w:r>
      <w:r w:rsidR="009C7702" w:rsidRPr="0003761F" w:rsidDel="00773F11">
        <w:t xml:space="preserve"> </w:t>
      </w:r>
      <w:r w:rsidR="00EF5F78" w:rsidRPr="00EF5F78">
        <w:t xml:space="preserve">Jakości Handlowej Artykułów Rolno-Spożywczych </w:t>
      </w:r>
      <w:r w:rsidR="00773F11">
        <w:t>r</w:t>
      </w:r>
      <w:r w:rsidR="0003761F" w:rsidRPr="0003761F">
        <w:t>ejestr rzeczoznawców,  według specjalizacji w zakresie rodzajów artykułów rolno-spożywczych</w:t>
      </w:r>
      <w:r w:rsidR="00A07BB5" w:rsidRPr="002349BD">
        <w:t>.</w:t>
      </w:r>
    </w:p>
    <w:p w14:paraId="7BFBF6CB" w14:textId="6FE12E2E" w:rsidR="00A07BB5" w:rsidRPr="002349BD" w:rsidRDefault="00D4786A" w:rsidP="00E253F9">
      <w:pPr>
        <w:pStyle w:val="ZLITUSTzmustliter"/>
      </w:pPr>
      <w:r w:rsidRPr="002349BD" w:rsidDel="00D4786A">
        <w:t xml:space="preserve"> </w:t>
      </w:r>
      <w:r w:rsidR="00A07BB5" w:rsidRPr="002349BD">
        <w:t>4. Decyzję</w:t>
      </w:r>
      <w:r w:rsidR="00527BF7" w:rsidRPr="002349BD">
        <w:t xml:space="preserve"> </w:t>
      </w:r>
      <w:r w:rsidR="009311D5" w:rsidRPr="002349BD">
        <w:t xml:space="preserve">o </w:t>
      </w:r>
      <w:r w:rsidR="00A07BB5" w:rsidRPr="002349BD">
        <w:t>wpisie,</w:t>
      </w:r>
      <w:r w:rsidR="007B6975" w:rsidRPr="002349BD">
        <w:t xml:space="preserve"> </w:t>
      </w:r>
      <w:r w:rsidR="00A07BB5" w:rsidRPr="002349BD">
        <w:t>odmowie wpisu bądź skreśleniu</w:t>
      </w:r>
      <w:r w:rsidR="00527BF7" w:rsidRPr="002349BD">
        <w:t xml:space="preserve"> </w:t>
      </w:r>
      <w:r w:rsidR="009311D5" w:rsidRPr="002349BD">
        <w:t xml:space="preserve">z </w:t>
      </w:r>
      <w:r w:rsidR="00A07BB5" w:rsidRPr="002349BD">
        <w:t xml:space="preserve">rejestru rzeczoznawców wydaje wojewódzki inspektor prowadzący rejestr rzeczoznawców, przy czym </w:t>
      </w:r>
      <w:r w:rsidR="00422878" w:rsidRPr="002349BD">
        <w:t xml:space="preserve">decyzja o </w:t>
      </w:r>
      <w:r w:rsidR="00A07BB5" w:rsidRPr="002349BD">
        <w:t>wpis</w:t>
      </w:r>
      <w:r w:rsidR="00422878" w:rsidRPr="002349BD">
        <w:t>ie</w:t>
      </w:r>
      <w:r w:rsidR="00527BF7" w:rsidRPr="002349BD">
        <w:t xml:space="preserve"> </w:t>
      </w:r>
      <w:r w:rsidR="00A07BB5" w:rsidRPr="002349BD">
        <w:t xml:space="preserve">jest </w:t>
      </w:r>
      <w:r w:rsidR="00422878" w:rsidRPr="002349BD">
        <w:t>wydawana</w:t>
      </w:r>
      <w:r w:rsidR="00B91DFB" w:rsidRPr="002349BD">
        <w:t xml:space="preserve"> </w:t>
      </w:r>
      <w:r w:rsidR="00A07BB5" w:rsidRPr="002349BD">
        <w:t xml:space="preserve">na wniosek </w:t>
      </w:r>
      <w:r w:rsidR="00E14F1C" w:rsidRPr="002349BD">
        <w:t>rzeczoznawcy</w:t>
      </w:r>
      <w:r w:rsidR="00A07BB5" w:rsidRPr="002349BD">
        <w:t>.</w:t>
      </w:r>
      <w:r w:rsidR="00527BF7" w:rsidRPr="002349BD">
        <w:t>”</w:t>
      </w:r>
      <w:r w:rsidRPr="002349BD">
        <w:t>,</w:t>
      </w:r>
    </w:p>
    <w:p w14:paraId="0C37B6FF" w14:textId="1979E081" w:rsidR="00A07BB5" w:rsidRPr="002349BD" w:rsidRDefault="00D4786A" w:rsidP="005F095B">
      <w:pPr>
        <w:pStyle w:val="LITlitera"/>
        <w:keepNext/>
      </w:pPr>
      <w:r w:rsidRPr="002349BD">
        <w:t>b</w:t>
      </w:r>
      <w:r w:rsidR="00A07BB5" w:rsidRPr="002349BD">
        <w:t>)</w:t>
      </w:r>
      <w:r w:rsidR="00A07BB5" w:rsidRPr="002349BD">
        <w:tab/>
        <w:t>dodaje się</w:t>
      </w:r>
      <w:r w:rsidR="00527BF7" w:rsidRPr="002349BD">
        <w:t xml:space="preserve"> ust. 6</w:t>
      </w:r>
      <w:r w:rsidRPr="002349BD">
        <w:t>–</w:t>
      </w:r>
      <w:r w:rsidR="00365736" w:rsidRPr="002349BD">
        <w:t xml:space="preserve">10 </w:t>
      </w:r>
      <w:r w:rsidR="00527BF7" w:rsidRPr="002349BD">
        <w:t>w </w:t>
      </w:r>
      <w:r w:rsidR="00A07BB5" w:rsidRPr="002349BD">
        <w:t>brzmieniu:</w:t>
      </w:r>
    </w:p>
    <w:p w14:paraId="507401D1" w14:textId="19F9F3AA" w:rsidR="00A07BB5" w:rsidRPr="002349BD" w:rsidRDefault="00527BF7" w:rsidP="005F095B">
      <w:pPr>
        <w:pStyle w:val="ZLITUSTzmustliter"/>
        <w:keepNext/>
      </w:pPr>
      <w:r w:rsidRPr="002349BD">
        <w:t>„</w:t>
      </w:r>
      <w:r w:rsidR="00A07BB5" w:rsidRPr="002349BD">
        <w:t xml:space="preserve">6. Rejestr rzeczoznawców zawiera następujące </w:t>
      </w:r>
      <w:r w:rsidR="002F5033" w:rsidRPr="002349BD">
        <w:t>informacje dotyczące</w:t>
      </w:r>
      <w:r w:rsidR="00A07BB5" w:rsidRPr="002349BD">
        <w:t xml:space="preserve"> rzeczoznawcy:</w:t>
      </w:r>
    </w:p>
    <w:p w14:paraId="0D769D13" w14:textId="3A0526BC" w:rsidR="00A07BB5" w:rsidRPr="002349BD" w:rsidRDefault="00A07BB5" w:rsidP="00E253F9">
      <w:pPr>
        <w:pStyle w:val="ZLITPKTzmpktliter"/>
      </w:pPr>
      <w:r w:rsidRPr="002349BD">
        <w:t>1)</w:t>
      </w:r>
      <w:r w:rsidRPr="002349BD">
        <w:tab/>
        <w:t>imię</w:t>
      </w:r>
      <w:r w:rsidR="00527BF7" w:rsidRPr="002349BD">
        <w:t xml:space="preserve"> i </w:t>
      </w:r>
      <w:r w:rsidRPr="002349BD">
        <w:t>nazwisko</w:t>
      </w:r>
      <w:r w:rsidR="002F5033" w:rsidRPr="002349BD">
        <w:t>;</w:t>
      </w:r>
    </w:p>
    <w:p w14:paraId="1A7495D5" w14:textId="44E7B509" w:rsidR="00A07BB5" w:rsidRPr="002349BD" w:rsidRDefault="00A07BB5" w:rsidP="00E253F9">
      <w:pPr>
        <w:pStyle w:val="ZLITPKTzmpktliter"/>
      </w:pPr>
      <w:r w:rsidRPr="002349BD">
        <w:t>2)</w:t>
      </w:r>
      <w:r w:rsidRPr="002349BD">
        <w:tab/>
      </w:r>
      <w:r w:rsidR="002F5033" w:rsidRPr="002349BD">
        <w:t xml:space="preserve">miejsce </w:t>
      </w:r>
      <w:r w:rsidRPr="002349BD">
        <w:t>zamieszkania</w:t>
      </w:r>
      <w:r w:rsidR="002F5033" w:rsidRPr="002349BD">
        <w:t>;</w:t>
      </w:r>
    </w:p>
    <w:p w14:paraId="05A4BB23" w14:textId="0BF8C952" w:rsidR="00A07BB5" w:rsidRPr="002349BD" w:rsidRDefault="00A07BB5" w:rsidP="00E253F9">
      <w:pPr>
        <w:pStyle w:val="ZLITPKTzmpktliter"/>
      </w:pPr>
      <w:r w:rsidRPr="002349BD">
        <w:t>3)</w:t>
      </w:r>
      <w:r w:rsidRPr="002349BD">
        <w:tab/>
        <w:t>adres</w:t>
      </w:r>
      <w:r w:rsidR="002F5033" w:rsidRPr="002349BD">
        <w:t xml:space="preserve"> do</w:t>
      </w:r>
      <w:r w:rsidRPr="002349BD">
        <w:t xml:space="preserve"> korespondencj</w:t>
      </w:r>
      <w:r w:rsidR="002F5033" w:rsidRPr="002349BD">
        <w:t>i;</w:t>
      </w:r>
    </w:p>
    <w:p w14:paraId="1BABEE61" w14:textId="742A4FA1" w:rsidR="00A07BB5" w:rsidRPr="002349BD" w:rsidRDefault="00A07BB5" w:rsidP="00E253F9">
      <w:pPr>
        <w:pStyle w:val="ZLITPKTzmpktliter"/>
      </w:pPr>
      <w:r w:rsidRPr="002349BD">
        <w:t>4)</w:t>
      </w:r>
      <w:r w:rsidRPr="002349BD">
        <w:tab/>
        <w:t>numer PESEL</w:t>
      </w:r>
      <w:r w:rsidR="008D7CF0">
        <w:t>, a w razie jego braku seria i numer dokumentu potwierdzającego tożsamość i obywatelstwo</w:t>
      </w:r>
      <w:r w:rsidR="002F5033" w:rsidRPr="002349BD">
        <w:t>;</w:t>
      </w:r>
    </w:p>
    <w:p w14:paraId="2DE4CFB6" w14:textId="7DF079A7" w:rsidR="00A07BB5" w:rsidRPr="002349BD" w:rsidRDefault="00A07BB5" w:rsidP="00E253F9">
      <w:pPr>
        <w:pStyle w:val="ZLITPKTzmpktliter"/>
      </w:pPr>
      <w:r w:rsidRPr="002349BD">
        <w:t>5)</w:t>
      </w:r>
      <w:r w:rsidRPr="002349BD">
        <w:tab/>
        <w:t>numer telefonu lub adres poczty elektronicznej,</w:t>
      </w:r>
      <w:r w:rsidR="00527BF7" w:rsidRPr="002349BD">
        <w:t xml:space="preserve"> o </w:t>
      </w:r>
      <w:r w:rsidRPr="002349BD">
        <w:t>ile rzeczoznawca je posiada</w:t>
      </w:r>
      <w:r w:rsidR="002B23BD" w:rsidRPr="002349BD">
        <w:t xml:space="preserve"> i wyraził zgodę na umieszczenie ich w rejestrze</w:t>
      </w:r>
      <w:r w:rsidR="002F5033" w:rsidRPr="002349BD">
        <w:t>;</w:t>
      </w:r>
    </w:p>
    <w:p w14:paraId="3E01561B" w14:textId="68C038A9" w:rsidR="00A07BB5" w:rsidRPr="002349BD" w:rsidRDefault="00A07BB5" w:rsidP="00E253F9">
      <w:pPr>
        <w:pStyle w:val="ZLITPKTzmpktliter"/>
      </w:pPr>
      <w:r w:rsidRPr="002349BD">
        <w:t>6)</w:t>
      </w:r>
      <w:r w:rsidRPr="002349BD">
        <w:tab/>
        <w:t>określenie rodzaju uprawnień wraz</w:t>
      </w:r>
      <w:r w:rsidR="00527BF7" w:rsidRPr="002349BD">
        <w:t xml:space="preserve"> z </w:t>
      </w:r>
      <w:r w:rsidRPr="002349BD">
        <w:t>datą ich nabycia lub przedłużenia,</w:t>
      </w:r>
      <w:r w:rsidR="00527BF7" w:rsidRPr="002349BD">
        <w:t xml:space="preserve"> a </w:t>
      </w:r>
      <w:r w:rsidRPr="002349BD">
        <w:t>także datę utraty danego rodzaju uprawnień,</w:t>
      </w:r>
      <w:r w:rsidR="00527BF7" w:rsidRPr="002349BD">
        <w:t xml:space="preserve"> w </w:t>
      </w:r>
      <w:r w:rsidRPr="002349BD">
        <w:t xml:space="preserve">przypadku </w:t>
      </w:r>
      <w:r w:rsidR="00D4786A" w:rsidRPr="002349BD">
        <w:t xml:space="preserve">gdy </w:t>
      </w:r>
      <w:r w:rsidRPr="002349BD">
        <w:t>rzeczoznawca utracił wyłącznie część uprawnień</w:t>
      </w:r>
      <w:r w:rsidR="002F5033" w:rsidRPr="002349BD">
        <w:t>;</w:t>
      </w:r>
    </w:p>
    <w:p w14:paraId="54510D3E" w14:textId="44712B2E" w:rsidR="00A07BB5" w:rsidRPr="002349BD" w:rsidRDefault="00A07BB5" w:rsidP="00E253F9">
      <w:pPr>
        <w:pStyle w:val="ZLITPKTzmpktliter"/>
      </w:pPr>
      <w:r w:rsidRPr="002349BD">
        <w:t>7)</w:t>
      </w:r>
      <w:r w:rsidRPr="002349BD">
        <w:tab/>
        <w:t>datę skreślenia</w:t>
      </w:r>
      <w:r w:rsidR="00527BF7" w:rsidRPr="002349BD">
        <w:t xml:space="preserve"> z </w:t>
      </w:r>
      <w:r w:rsidRPr="002349BD">
        <w:t>rejestru</w:t>
      </w:r>
      <w:r w:rsidR="002F5033" w:rsidRPr="002349BD">
        <w:t>;</w:t>
      </w:r>
    </w:p>
    <w:p w14:paraId="4475EFA5" w14:textId="77777777" w:rsidR="00A07BB5" w:rsidRPr="002349BD" w:rsidRDefault="00A07BB5" w:rsidP="005F095B">
      <w:pPr>
        <w:pStyle w:val="ZLITPKTzmpktliter"/>
        <w:keepNext/>
      </w:pPr>
      <w:r w:rsidRPr="002349BD">
        <w:t>8)</w:t>
      </w:r>
      <w:r w:rsidRPr="002349BD">
        <w:tab/>
        <w:t>informacje o:</w:t>
      </w:r>
    </w:p>
    <w:p w14:paraId="7B776AE6" w14:textId="46174391" w:rsidR="00A07BB5" w:rsidRPr="002349BD" w:rsidRDefault="00A07BB5" w:rsidP="00E253F9">
      <w:pPr>
        <w:pStyle w:val="ZLITLITwPKTzmlitwpktliter"/>
      </w:pPr>
      <w:r w:rsidRPr="002349BD">
        <w:t>a)</w:t>
      </w:r>
      <w:r w:rsidRPr="002349BD">
        <w:tab/>
        <w:t>stałych miejscach wykonywania działalności rzeczoznawcy, jeżeli rzeczoznawca stale wykonuje działalność</w:t>
      </w:r>
      <w:r w:rsidR="00527BF7" w:rsidRPr="002349BD">
        <w:t xml:space="preserve"> w </w:t>
      </w:r>
      <w:r w:rsidR="002F5033" w:rsidRPr="002349BD">
        <w:t xml:space="preserve">określonych </w:t>
      </w:r>
      <w:r w:rsidRPr="002349BD">
        <w:t>miejscach,</w:t>
      </w:r>
    </w:p>
    <w:p w14:paraId="2F4CF137" w14:textId="19186B58" w:rsidR="00A07BB5" w:rsidRPr="002349BD" w:rsidRDefault="00A07BB5" w:rsidP="00E253F9">
      <w:pPr>
        <w:pStyle w:val="ZLITLITwPKTzmlitwpktliter"/>
      </w:pPr>
      <w:r w:rsidRPr="002349BD">
        <w:lastRenderedPageBreak/>
        <w:t>b)</w:t>
      </w:r>
      <w:r w:rsidRPr="002349BD">
        <w:tab/>
        <w:t>wynikach kontroli przeprowadzanych</w:t>
      </w:r>
      <w:r w:rsidR="00527BF7" w:rsidRPr="002349BD">
        <w:t xml:space="preserve"> w </w:t>
      </w:r>
      <w:r w:rsidRPr="002349BD">
        <w:t xml:space="preserve">ostatnich </w:t>
      </w:r>
      <w:r w:rsidR="00527BF7" w:rsidRPr="002349BD">
        <w:t>5 </w:t>
      </w:r>
      <w:r w:rsidRPr="002349BD">
        <w:t>latach</w:t>
      </w:r>
      <w:r w:rsidR="00D4786A" w:rsidRPr="002349BD">
        <w:t>,</w:t>
      </w:r>
    </w:p>
    <w:p w14:paraId="35CEA7F8" w14:textId="59F1CBAE" w:rsidR="00A07BB5" w:rsidRPr="00E85D66" w:rsidRDefault="00A07BB5" w:rsidP="00E253F9">
      <w:pPr>
        <w:pStyle w:val="ZLITLITwPKTzmlitwpktliter"/>
      </w:pPr>
      <w:r w:rsidRPr="002349BD">
        <w:t>c)</w:t>
      </w:r>
      <w:r w:rsidRPr="002349BD">
        <w:tab/>
        <w:t xml:space="preserve">decyzjach </w:t>
      </w:r>
      <w:r w:rsidR="006E6E06">
        <w:t xml:space="preserve">wydanych na </w:t>
      </w:r>
      <w:r w:rsidR="006E6E06" w:rsidRPr="00E85D66">
        <w:t>podstawie art. 3</w:t>
      </w:r>
      <w:r w:rsidR="005A3EB4" w:rsidRPr="00991E63">
        <w:t>7</w:t>
      </w:r>
      <w:r w:rsidR="006E6E06" w:rsidRPr="00E85D66">
        <w:t xml:space="preserve"> ust. 1 pkt 2</w:t>
      </w:r>
      <w:r w:rsidR="00CC64D7" w:rsidRPr="00E85D66">
        <w:t>–</w:t>
      </w:r>
      <w:r w:rsidR="006E6E06" w:rsidRPr="00E85D66">
        <w:t xml:space="preserve">7 </w:t>
      </w:r>
      <w:r w:rsidR="00C72DAF" w:rsidRPr="00E85D66">
        <w:t>w</w:t>
      </w:r>
      <w:r w:rsidR="00527BF7" w:rsidRPr="00E85D66">
        <w:t> </w:t>
      </w:r>
      <w:r w:rsidRPr="00E85D66">
        <w:t xml:space="preserve">ostatnich </w:t>
      </w:r>
      <w:r w:rsidR="00527BF7" w:rsidRPr="00E85D66">
        <w:t>5 </w:t>
      </w:r>
      <w:r w:rsidRPr="00E85D66">
        <w:t>latach</w:t>
      </w:r>
      <w:r w:rsidR="00D4786A" w:rsidRPr="00E85D66">
        <w:t>,</w:t>
      </w:r>
    </w:p>
    <w:p w14:paraId="4EFE5F2A" w14:textId="5554C930" w:rsidR="00A07BB5" w:rsidRPr="002349BD" w:rsidRDefault="007356C9" w:rsidP="00E253F9">
      <w:pPr>
        <w:pStyle w:val="ZLITLITwPKTzmlitwpktliter"/>
      </w:pPr>
      <w:r>
        <w:t>d</w:t>
      </w:r>
      <w:r w:rsidR="00A07BB5" w:rsidRPr="002349BD">
        <w:t>)</w:t>
      </w:r>
      <w:r w:rsidR="00A07BB5" w:rsidRPr="002349BD">
        <w:tab/>
      </w:r>
      <w:r w:rsidR="009311D5" w:rsidRPr="003F2720">
        <w:t xml:space="preserve">karach </w:t>
      </w:r>
      <w:r w:rsidR="00DF4DDC" w:rsidRPr="003F2720">
        <w:t>nałożonych</w:t>
      </w:r>
      <w:r w:rsidR="00DF4DDC" w:rsidRPr="006E67CF">
        <w:t xml:space="preserve"> przez organy Inspekcji</w:t>
      </w:r>
      <w:r w:rsidR="00DF4DDC" w:rsidRPr="0005310D">
        <w:rPr>
          <w:rFonts w:ascii="Times New Roman" w:eastAsia="Times New Roman" w:hAnsi="Times New Roman"/>
          <w:bCs w:val="0"/>
        </w:rPr>
        <w:t xml:space="preserve"> </w:t>
      </w:r>
      <w:r w:rsidR="00DF4DDC" w:rsidRPr="006E67CF">
        <w:t>na rzeczoznawców</w:t>
      </w:r>
      <w:r w:rsidR="00DF4DDC" w:rsidRPr="009F3577">
        <w:t xml:space="preserve"> </w:t>
      </w:r>
      <w:r w:rsidR="00DF4DDC">
        <w:t xml:space="preserve">za </w:t>
      </w:r>
      <w:r w:rsidR="009331BF">
        <w:t xml:space="preserve">popełnione </w:t>
      </w:r>
      <w:r w:rsidR="00DF4DDC">
        <w:t xml:space="preserve">czyny zabronione </w:t>
      </w:r>
      <w:r w:rsidR="00991C33" w:rsidRPr="009F3577">
        <w:t>wymienion</w:t>
      </w:r>
      <w:r w:rsidR="00DF4DDC">
        <w:t>e</w:t>
      </w:r>
      <w:r w:rsidR="00991C33" w:rsidRPr="009F3577">
        <w:t xml:space="preserve"> w</w:t>
      </w:r>
      <w:r w:rsidR="00991C33" w:rsidRPr="003F2720">
        <w:t> art. 40 ust. 1 pkt 3 i ust. 4b</w:t>
      </w:r>
      <w:r w:rsidR="00991C33" w:rsidRPr="009F3577" w:rsidDel="00991C33">
        <w:rPr>
          <w:rStyle w:val="Odwoaniedokomentarza"/>
          <w:rFonts w:eastAsia="Times New Roman" w:cs="Times New Roman"/>
          <w:bCs w:val="0"/>
        </w:rPr>
        <w:t xml:space="preserve"> </w:t>
      </w:r>
      <w:r w:rsidR="009311D5" w:rsidRPr="006E67CF">
        <w:t>, a także o wnioskach o ukaranie skierowanych</w:t>
      </w:r>
      <w:r w:rsidR="00760D85">
        <w:t xml:space="preserve"> przez organy Inspekcji</w:t>
      </w:r>
      <w:r w:rsidR="009311D5" w:rsidRPr="006E67CF">
        <w:t xml:space="preserve"> do sądów i sposobie rozstrzygnięcia sprawy przez sąd</w:t>
      </w:r>
      <w:r w:rsidR="00D4786A" w:rsidRPr="002349BD">
        <w:t>,</w:t>
      </w:r>
    </w:p>
    <w:p w14:paraId="0F95AC39" w14:textId="71525AFF" w:rsidR="00A07BB5" w:rsidRPr="002349BD" w:rsidRDefault="007356C9" w:rsidP="00E253F9">
      <w:pPr>
        <w:pStyle w:val="ZLITLITwPKTzmlitwpktliter"/>
      </w:pPr>
      <w:r>
        <w:t>e</w:t>
      </w:r>
      <w:r w:rsidR="00A07BB5" w:rsidRPr="002349BD">
        <w:t>)</w:t>
      </w:r>
      <w:r w:rsidR="00A07BB5" w:rsidRPr="002349BD">
        <w:tab/>
        <w:t>upomnieniach,</w:t>
      </w:r>
      <w:r w:rsidR="00527BF7" w:rsidRPr="002349BD">
        <w:t xml:space="preserve"> o </w:t>
      </w:r>
      <w:r w:rsidR="00A07BB5" w:rsidRPr="002349BD">
        <w:t>których mowa</w:t>
      </w:r>
      <w:r w:rsidR="00527BF7" w:rsidRPr="002349BD">
        <w:t xml:space="preserve"> w art. </w:t>
      </w:r>
      <w:r w:rsidR="00A07BB5" w:rsidRPr="002349BD">
        <w:t>3</w:t>
      </w:r>
      <w:r w:rsidR="00527BF7" w:rsidRPr="002349BD">
        <w:t>7 ust. 4</w:t>
      </w:r>
      <w:r w:rsidR="00A07BB5" w:rsidRPr="002349BD">
        <w:t>.</w:t>
      </w:r>
    </w:p>
    <w:p w14:paraId="2837BD7E" w14:textId="7BA77210" w:rsidR="00A07BB5" w:rsidRPr="002349BD" w:rsidRDefault="00A07BB5" w:rsidP="00E253F9">
      <w:pPr>
        <w:pStyle w:val="ZLITUSTzmustliter"/>
      </w:pPr>
      <w:r w:rsidRPr="002349BD">
        <w:t>7. </w:t>
      </w:r>
      <w:r w:rsidR="0000792C" w:rsidRPr="002349BD">
        <w:t>I</w:t>
      </w:r>
      <w:r w:rsidR="002F5033" w:rsidRPr="002349BD">
        <w:t xml:space="preserve">nformacje </w:t>
      </w:r>
      <w:r w:rsidRPr="002349BD">
        <w:t>zawarte</w:t>
      </w:r>
      <w:r w:rsidR="00527BF7" w:rsidRPr="002349BD">
        <w:t xml:space="preserve"> w </w:t>
      </w:r>
      <w:r w:rsidRPr="002349BD">
        <w:t xml:space="preserve">rejestrze </w:t>
      </w:r>
      <w:r w:rsidR="0000792C" w:rsidRPr="002349BD">
        <w:t xml:space="preserve">rzeczoznawców </w:t>
      </w:r>
      <w:r w:rsidRPr="002349BD">
        <w:t>służą</w:t>
      </w:r>
      <w:r w:rsidR="00527BF7" w:rsidRPr="002349BD">
        <w:t xml:space="preserve"> </w:t>
      </w:r>
      <w:r w:rsidRPr="002349BD">
        <w:t>do celów sprawozdawczych oraz przeprowadzania analizy ryzyka na rynku artykułów rolno</w:t>
      </w:r>
      <w:r w:rsidR="00527BF7" w:rsidRPr="002349BD">
        <w:softHyphen/>
      </w:r>
      <w:r w:rsidR="00527BF7" w:rsidRPr="002349BD">
        <w:noBreakHyphen/>
      </w:r>
      <w:r w:rsidRPr="002349BD">
        <w:t>spożywczych</w:t>
      </w:r>
      <w:r w:rsidR="00527BF7" w:rsidRPr="002349BD">
        <w:t xml:space="preserve"> i </w:t>
      </w:r>
      <w:r w:rsidRPr="002349BD">
        <w:t>typowania podmiotów do prowadzenia kontroli, jak również</w:t>
      </w:r>
      <w:r w:rsidR="00527BF7" w:rsidRPr="002349BD">
        <w:t xml:space="preserve"> w </w:t>
      </w:r>
      <w:r w:rsidRPr="002349BD">
        <w:t>celu oceny dotychczasowej działalności rzeczoznawców</w:t>
      </w:r>
      <w:r w:rsidR="00CC64D7">
        <w:t>.</w:t>
      </w:r>
      <w:r w:rsidRPr="002349BD">
        <w:t xml:space="preserve"> </w:t>
      </w:r>
      <w:r w:rsidR="00760D85">
        <w:t xml:space="preserve">Informacje te są zabezpieczone przed dostępem </w:t>
      </w:r>
      <w:r w:rsidR="00CC64D7">
        <w:t xml:space="preserve">dla </w:t>
      </w:r>
      <w:r w:rsidR="00760D85">
        <w:t xml:space="preserve">osób trzecich. </w:t>
      </w:r>
      <w:r w:rsidRPr="002349BD">
        <w:t xml:space="preserve">Do </w:t>
      </w:r>
      <w:r w:rsidR="00CA77A1" w:rsidRPr="002349BD">
        <w:t xml:space="preserve">informacji </w:t>
      </w:r>
      <w:r w:rsidRPr="002349BD">
        <w:t>zawartych</w:t>
      </w:r>
      <w:r w:rsidR="00527BF7" w:rsidRPr="002349BD">
        <w:t xml:space="preserve"> w </w:t>
      </w:r>
      <w:r w:rsidRPr="002349BD">
        <w:t xml:space="preserve">rejestrze </w:t>
      </w:r>
      <w:r w:rsidR="00760D85" w:rsidRPr="00760D85">
        <w:t>w zakresie niezbędnym do realizacji zadań ustawowych</w:t>
      </w:r>
      <w:r w:rsidR="00760D85" w:rsidRPr="002349BD">
        <w:t xml:space="preserve"> </w:t>
      </w:r>
      <w:r w:rsidRPr="002349BD">
        <w:t>mają dostęp</w:t>
      </w:r>
      <w:r w:rsidR="00CC64D7">
        <w:t xml:space="preserve"> wyłącznie</w:t>
      </w:r>
      <w:r w:rsidRPr="002349BD">
        <w:t xml:space="preserve"> organy Inspekcj</w:t>
      </w:r>
      <w:r w:rsidR="00CC64D7">
        <w:t>i</w:t>
      </w:r>
      <w:r w:rsidR="00760D85" w:rsidRPr="00760D85">
        <w:t>, oraz pracownicy tych organów posiadający imienne upoważnienie wystawione przez te organy w zakresie określonym w tym upoważnieniu.</w:t>
      </w:r>
    </w:p>
    <w:p w14:paraId="02AB7D2E" w14:textId="54922FD8" w:rsidR="00D060F9" w:rsidRPr="002349BD" w:rsidRDefault="00A07BB5" w:rsidP="00E253F9">
      <w:pPr>
        <w:pStyle w:val="ZLITUSTzmustliter"/>
      </w:pPr>
      <w:r w:rsidRPr="002349BD">
        <w:t>8. </w:t>
      </w:r>
      <w:r w:rsidR="0000792C" w:rsidRPr="002349BD">
        <w:t>Informacje</w:t>
      </w:r>
      <w:r w:rsidR="00D060F9" w:rsidRPr="002349BD">
        <w:t xml:space="preserve"> z rejestru </w:t>
      </w:r>
      <w:r w:rsidR="0000792C" w:rsidRPr="002349BD">
        <w:t xml:space="preserve">rzeczoznawców </w:t>
      </w:r>
      <w:r w:rsidR="00D060F9" w:rsidRPr="002349BD">
        <w:t>mogą być udostępniane na wniosek wszystkim zainteresowanym, z tym że:</w:t>
      </w:r>
    </w:p>
    <w:p w14:paraId="6452DF67" w14:textId="79B72E05" w:rsidR="00A07BB5" w:rsidRPr="002349BD" w:rsidRDefault="00D060F9" w:rsidP="009352E2">
      <w:pPr>
        <w:pStyle w:val="ZLITPKTzmpktliter"/>
      </w:pPr>
      <w:r w:rsidRPr="002349BD">
        <w:t xml:space="preserve">1) </w:t>
      </w:r>
      <w:r w:rsidR="00273A11">
        <w:tab/>
      </w:r>
      <w:r w:rsidR="008967CF" w:rsidRPr="002349BD">
        <w:t>i</w:t>
      </w:r>
      <w:r w:rsidR="00A07BB5" w:rsidRPr="002349BD">
        <w:t>nformacje,</w:t>
      </w:r>
      <w:r w:rsidR="00527BF7" w:rsidRPr="002349BD">
        <w:t xml:space="preserve"> o </w:t>
      </w:r>
      <w:r w:rsidR="00A07BB5" w:rsidRPr="002349BD">
        <w:t>których mowa</w:t>
      </w:r>
      <w:r w:rsidR="00527BF7" w:rsidRPr="002349BD">
        <w:t xml:space="preserve"> w ust. 6 pkt </w:t>
      </w:r>
      <w:r w:rsidR="00A07BB5" w:rsidRPr="002349BD">
        <w:t xml:space="preserve">2, 4, </w:t>
      </w:r>
      <w:r w:rsidR="00527BF7" w:rsidRPr="002349BD">
        <w:t>5 i </w:t>
      </w:r>
      <w:r w:rsidR="00A07BB5" w:rsidRPr="002349BD">
        <w:t xml:space="preserve">8, mogą być udostępniane </w:t>
      </w:r>
      <w:r w:rsidRPr="002349BD">
        <w:t xml:space="preserve">wyłącznie </w:t>
      </w:r>
      <w:r w:rsidR="00A07BB5" w:rsidRPr="002349BD">
        <w:t>sądom, organom ścigania oraz organom administracji</w:t>
      </w:r>
      <w:r w:rsidR="00527BF7" w:rsidRPr="002349BD">
        <w:t xml:space="preserve"> </w:t>
      </w:r>
      <w:r w:rsidR="0000792C" w:rsidRPr="002349BD">
        <w:t xml:space="preserve">rządowej </w:t>
      </w:r>
      <w:r w:rsidR="002101A1">
        <w:t xml:space="preserve">– w zakresie niezbędnym do realizacji zadań ustawowych </w:t>
      </w:r>
      <w:r w:rsidR="00527BF7" w:rsidRPr="002349BD">
        <w:t>i </w:t>
      </w:r>
      <w:r w:rsidR="004D6F56" w:rsidRPr="002349BD">
        <w:t>skreśla się je</w:t>
      </w:r>
      <w:r w:rsidR="00527BF7" w:rsidRPr="002349BD">
        <w:t xml:space="preserve"> z </w:t>
      </w:r>
      <w:r w:rsidR="00A07BB5" w:rsidRPr="002349BD">
        <w:t>rejestru</w:t>
      </w:r>
      <w:r w:rsidR="00527BF7" w:rsidRPr="002349BD">
        <w:t xml:space="preserve"> z </w:t>
      </w:r>
      <w:r w:rsidR="00A07BB5" w:rsidRPr="002349BD">
        <w:t>chwilą przedawnienia lub zatarcia ukarania</w:t>
      </w:r>
      <w:r w:rsidR="0000792C" w:rsidRPr="002349BD">
        <w:t>;</w:t>
      </w:r>
    </w:p>
    <w:p w14:paraId="5A515027" w14:textId="614727AE" w:rsidR="00A07BB5" w:rsidRPr="002349BD" w:rsidRDefault="00D060F9" w:rsidP="009352E2">
      <w:pPr>
        <w:pStyle w:val="ZLITPKTzmpktliter"/>
      </w:pPr>
      <w:r w:rsidRPr="002349BD">
        <w:t>2)</w:t>
      </w:r>
      <w:r w:rsidR="00A07BB5" w:rsidRPr="002349BD">
        <w:t> </w:t>
      </w:r>
      <w:r w:rsidR="00A07BB5" w:rsidRPr="002349BD">
        <w:tab/>
      </w:r>
      <w:r w:rsidR="0000792C" w:rsidRPr="002349BD">
        <w:t xml:space="preserve">informacje, </w:t>
      </w:r>
      <w:r w:rsidR="00527BF7" w:rsidRPr="002349BD">
        <w:t>o </w:t>
      </w:r>
      <w:r w:rsidR="00A07BB5" w:rsidRPr="002349BD">
        <w:t>których mowa</w:t>
      </w:r>
      <w:r w:rsidR="00527BF7" w:rsidRPr="002349BD">
        <w:t xml:space="preserve"> w ust. 6 pkt </w:t>
      </w:r>
      <w:r w:rsidR="00760D85">
        <w:t xml:space="preserve">3 i </w:t>
      </w:r>
      <w:r w:rsidR="00527BF7" w:rsidRPr="002349BD">
        <w:t>5</w:t>
      </w:r>
      <w:r w:rsidR="004D6F56" w:rsidRPr="002349BD">
        <w:t>,</w:t>
      </w:r>
      <w:r w:rsidR="00527BF7" w:rsidRPr="002349BD">
        <w:t> </w:t>
      </w:r>
      <w:r w:rsidR="00A07BB5" w:rsidRPr="002349BD">
        <w:t>mogą być udostępniane wszystkim zainteresowanym</w:t>
      </w:r>
      <w:r w:rsidR="004D6F56" w:rsidRPr="002349BD">
        <w:t xml:space="preserve"> za zgodą rzeczoznawcy</w:t>
      </w:r>
      <w:r w:rsidR="00A07BB5" w:rsidRPr="002349BD">
        <w:t>.</w:t>
      </w:r>
    </w:p>
    <w:p w14:paraId="5A81A902" w14:textId="32E247E1" w:rsidR="00A07BB5" w:rsidRPr="002349BD" w:rsidRDefault="00D060F9" w:rsidP="00E253F9">
      <w:pPr>
        <w:pStyle w:val="ZLITUSTzmustliter"/>
      </w:pPr>
      <w:r w:rsidRPr="002349BD">
        <w:t>9</w:t>
      </w:r>
      <w:r w:rsidR="00A07BB5" w:rsidRPr="002349BD">
        <w:t>. </w:t>
      </w:r>
      <w:r w:rsidR="00A07BB5" w:rsidRPr="002349BD">
        <w:tab/>
      </w:r>
      <w:r w:rsidR="00DB1D99" w:rsidRPr="001E6A62">
        <w:t>Zmianę informacji, o których mowa w ust. 6 pkt 1</w:t>
      </w:r>
      <w:r w:rsidR="007137A7">
        <w:t>–</w:t>
      </w:r>
      <w:r w:rsidR="00DB1D99" w:rsidRPr="001E6A62">
        <w:t>5 oraz pkt 8 lit. a, należy zgłosić wojewódzkiemu inspektorowi w terminie 7 dni od dnia jej dokonania</w:t>
      </w:r>
      <w:r w:rsidR="00A07BB5" w:rsidRPr="002349BD">
        <w:t>.</w:t>
      </w:r>
    </w:p>
    <w:p w14:paraId="458672ED" w14:textId="643A125B" w:rsidR="00A07BB5" w:rsidRPr="002349BD" w:rsidRDefault="00E762DD" w:rsidP="00C915A4">
      <w:pPr>
        <w:pStyle w:val="ZLITUSTzmustliter"/>
        <w:keepNext/>
      </w:pPr>
      <w:r w:rsidRPr="002349BD">
        <w:t>1</w:t>
      </w:r>
      <w:r w:rsidR="00D060F9" w:rsidRPr="002349BD">
        <w:t>0</w:t>
      </w:r>
      <w:r w:rsidR="00A07BB5" w:rsidRPr="002349BD">
        <w:t>. </w:t>
      </w:r>
      <w:r w:rsidR="00DB1D99" w:rsidRPr="001E6A62">
        <w:t xml:space="preserve">Dane osobowe zawarte w rejestrze </w:t>
      </w:r>
      <w:r w:rsidR="003E74AD">
        <w:t xml:space="preserve">rzeczoznawców </w:t>
      </w:r>
      <w:r w:rsidR="00DB1D99" w:rsidRPr="001E6A62">
        <w:t xml:space="preserve">są przetwarzane </w:t>
      </w:r>
      <w:r w:rsidR="003E74AD" w:rsidRPr="003E74AD">
        <w:t xml:space="preserve">do dnia, w którym upływa 10 lat od dnia wykreślenia </w:t>
      </w:r>
      <w:r w:rsidR="003E74AD">
        <w:t>rzeczoznawcy</w:t>
      </w:r>
      <w:r w:rsidR="003E74AD" w:rsidRPr="003E74AD">
        <w:t xml:space="preserve"> z </w:t>
      </w:r>
      <w:r w:rsidR="003E74AD">
        <w:t>tego</w:t>
      </w:r>
      <w:r w:rsidR="003E74AD" w:rsidRPr="003E74AD">
        <w:t xml:space="preserve"> rejestru</w:t>
      </w:r>
      <w:r w:rsidR="00DB1D99" w:rsidRPr="001E6A62">
        <w:t xml:space="preserve">. Główny Inspektor Jakości Handlowej Artykułów Rolno-Spożywczych </w:t>
      </w:r>
      <w:r w:rsidR="00312171" w:rsidRPr="00312171">
        <w:t>ustala, co najmniej raz na 10 lat, czy dane osobowe zgromadzone w rejestrze</w:t>
      </w:r>
      <w:r w:rsidR="003E74AD">
        <w:t xml:space="preserve"> rzeczoznawców</w:t>
      </w:r>
      <w:r w:rsidR="00312171" w:rsidRPr="00312171">
        <w:t xml:space="preserve"> </w:t>
      </w:r>
      <w:r w:rsidR="00312171" w:rsidRPr="00312171">
        <w:lastRenderedPageBreak/>
        <w:t xml:space="preserve">są niezbędne </w:t>
      </w:r>
      <w:r w:rsidR="003E74AD" w:rsidRPr="003E74AD">
        <w:t>do realizacji celów określonych w ust. 7, i wykreśla z rejestru</w:t>
      </w:r>
      <w:r w:rsidR="003E74AD">
        <w:t xml:space="preserve"> rzeczoznawców</w:t>
      </w:r>
      <w:r w:rsidR="003E74AD" w:rsidRPr="003E74AD">
        <w:t xml:space="preserve"> dane osobowe zbędne do realizacji tych celów</w:t>
      </w:r>
      <w:r w:rsidR="00A84701">
        <w:t>.</w:t>
      </w:r>
      <w:r w:rsidR="00527BF7" w:rsidRPr="002349BD">
        <w:t>”</w:t>
      </w:r>
      <w:r w:rsidR="00A07BB5" w:rsidRPr="002349BD">
        <w:t>;</w:t>
      </w:r>
    </w:p>
    <w:p w14:paraId="51F3C431" w14:textId="22DF168F" w:rsidR="00A07BB5" w:rsidRPr="002349BD" w:rsidRDefault="0054526C" w:rsidP="005F095B">
      <w:pPr>
        <w:pStyle w:val="PKTpunkt"/>
        <w:keepNext/>
      </w:pPr>
      <w:r>
        <w:t>19</w:t>
      </w:r>
      <w:r w:rsidR="00A07BB5" w:rsidRPr="002349BD">
        <w:t>)</w:t>
      </w:r>
      <w:r w:rsidR="00A07BB5" w:rsidRPr="002349BD">
        <w:tab/>
        <w:t>w</w:t>
      </w:r>
      <w:r w:rsidR="00527BF7" w:rsidRPr="002349BD">
        <w:t xml:space="preserve"> art. </w:t>
      </w:r>
      <w:r w:rsidR="00A07BB5" w:rsidRPr="002349BD">
        <w:t>36a po</w:t>
      </w:r>
      <w:r w:rsidR="00527BF7" w:rsidRPr="002349BD">
        <w:t xml:space="preserve"> ust. 2 </w:t>
      </w:r>
      <w:r w:rsidR="00A07BB5" w:rsidRPr="002349BD">
        <w:t>dodaje się</w:t>
      </w:r>
      <w:r w:rsidR="00527BF7" w:rsidRPr="002349BD">
        <w:t xml:space="preserve"> ust. </w:t>
      </w:r>
      <w:r w:rsidR="00A07BB5" w:rsidRPr="002349BD">
        <w:t>2a</w:t>
      </w:r>
      <w:r w:rsidR="00527BF7" w:rsidRPr="002349BD">
        <w:t xml:space="preserve"> w </w:t>
      </w:r>
      <w:r w:rsidR="00A07BB5" w:rsidRPr="002349BD">
        <w:t>brzmieniu:</w:t>
      </w:r>
    </w:p>
    <w:p w14:paraId="0FBA5A54" w14:textId="1A28E534" w:rsidR="00A07BB5" w:rsidRPr="002349BD" w:rsidRDefault="00527BF7" w:rsidP="00E253F9">
      <w:pPr>
        <w:pStyle w:val="ZARTzmartartykuempunktem"/>
      </w:pPr>
      <w:r w:rsidRPr="002349BD">
        <w:t>„</w:t>
      </w:r>
      <w:r w:rsidR="00A07BB5" w:rsidRPr="002349BD">
        <w:t>2a. Rzeczoznawca</w:t>
      </w:r>
      <w:r w:rsidRPr="002349BD">
        <w:t xml:space="preserve"> w </w:t>
      </w:r>
      <w:r w:rsidR="00A07BB5" w:rsidRPr="002349BD">
        <w:t xml:space="preserve">terminie </w:t>
      </w:r>
      <w:r w:rsidRPr="002349BD">
        <w:t>3 </w:t>
      </w:r>
      <w:r w:rsidR="00A07BB5" w:rsidRPr="002349BD">
        <w:t xml:space="preserve">dni </w:t>
      </w:r>
      <w:r w:rsidR="00395CA0" w:rsidRPr="002349BD">
        <w:t xml:space="preserve">przed dniem rozpoczęcia kontroli, o której mowa w ust. 2, </w:t>
      </w:r>
      <w:r w:rsidR="00A07BB5" w:rsidRPr="002349BD">
        <w:t xml:space="preserve">informuje </w:t>
      </w:r>
      <w:r w:rsidR="00A77D1C" w:rsidRPr="002349BD">
        <w:t xml:space="preserve">wojewódzkiego inspektora, </w:t>
      </w:r>
      <w:r w:rsidR="00A07BB5" w:rsidRPr="002349BD">
        <w:t xml:space="preserve">na piśmie </w:t>
      </w:r>
      <w:r w:rsidR="00DB1D99" w:rsidRPr="001E6A62">
        <w:t xml:space="preserve">utrwalonym w postaci papierowej </w:t>
      </w:r>
      <w:r w:rsidR="00901C90">
        <w:t>lub</w:t>
      </w:r>
      <w:r w:rsidR="00DB1D99" w:rsidRPr="001E6A62">
        <w:t xml:space="preserve"> elektronicznej</w:t>
      </w:r>
      <w:r w:rsidR="00BE56CF">
        <w:t xml:space="preserve">, </w:t>
      </w:r>
      <w:r w:rsidR="00BE56CF" w:rsidRPr="00BE56CF">
        <w:t>podpisanym odpowiednio do sposobu utrwalenia podpisem własnoręcznym, kwalifikowanym podpisem elektronicznym, podpisem zaufanym albo podpisem osobistym</w:t>
      </w:r>
      <w:r w:rsidR="00A77D1C" w:rsidRPr="002349BD">
        <w:t>,</w:t>
      </w:r>
      <w:r w:rsidR="00A07BB5" w:rsidRPr="002349BD">
        <w:t xml:space="preserve"> </w:t>
      </w:r>
      <w:r w:rsidRPr="002349BD">
        <w:t>o </w:t>
      </w:r>
      <w:r w:rsidR="00A07BB5" w:rsidRPr="002349BD">
        <w:t>miejscu wykonywania przez niego czynności</w:t>
      </w:r>
      <w:r w:rsidR="00395CA0" w:rsidRPr="002349BD">
        <w:t>.</w:t>
      </w:r>
      <w:r w:rsidRPr="002349BD">
        <w:t>”</w:t>
      </w:r>
      <w:r w:rsidR="00A07BB5" w:rsidRPr="002349BD">
        <w:t>;</w:t>
      </w:r>
    </w:p>
    <w:p w14:paraId="2CA877B8" w14:textId="2DEDC6D2" w:rsidR="00045DCE" w:rsidRPr="002349BD" w:rsidRDefault="0054526C" w:rsidP="009352E2">
      <w:pPr>
        <w:pStyle w:val="PKTpunkt"/>
        <w:keepNext/>
      </w:pPr>
      <w:r w:rsidRPr="002349BD">
        <w:t>2</w:t>
      </w:r>
      <w:r>
        <w:t>0</w:t>
      </w:r>
      <w:r w:rsidR="00A07BB5" w:rsidRPr="002349BD">
        <w:t>)</w:t>
      </w:r>
      <w:r w:rsidR="00A07BB5" w:rsidRPr="002349BD">
        <w:tab/>
        <w:t>w</w:t>
      </w:r>
      <w:r w:rsidR="00527BF7" w:rsidRPr="002349BD">
        <w:t xml:space="preserve"> art. </w:t>
      </w:r>
      <w:r w:rsidR="00A07BB5" w:rsidRPr="002349BD">
        <w:t>3</w:t>
      </w:r>
      <w:r w:rsidR="00527BF7" w:rsidRPr="002349BD">
        <w:t>9</w:t>
      </w:r>
      <w:r w:rsidR="00E45460" w:rsidRPr="002349BD">
        <w:t xml:space="preserve"> </w:t>
      </w:r>
      <w:r w:rsidR="00045DCE" w:rsidRPr="002349BD">
        <w:t>ust. 1 otrzymuje brzmienie:</w:t>
      </w:r>
    </w:p>
    <w:p w14:paraId="6B691ACD" w14:textId="3453A668" w:rsidR="002C4F4C" w:rsidRPr="002349BD" w:rsidRDefault="002C4F4C" w:rsidP="009352E2">
      <w:pPr>
        <w:pStyle w:val="ZARTzmartartykuempunktem"/>
      </w:pPr>
      <w:r w:rsidRPr="002349BD">
        <w:t xml:space="preserve">„1. </w:t>
      </w:r>
      <w:r w:rsidR="0003761F">
        <w:t>Kontrolowany jest obowiązany</w:t>
      </w:r>
      <w:r w:rsidRPr="002349BD">
        <w:t xml:space="preserve"> wnieść opłaty za czynności przeprowadzone w ramach kontroli:</w:t>
      </w:r>
    </w:p>
    <w:p w14:paraId="4877FE65" w14:textId="234B30C2" w:rsidR="002C4F4C" w:rsidRPr="002349BD" w:rsidRDefault="002C4F4C" w:rsidP="009352E2">
      <w:pPr>
        <w:pStyle w:val="ZPKTzmpktartykuempunktem"/>
      </w:pPr>
      <w:r w:rsidRPr="002349BD">
        <w:t xml:space="preserve">1) </w:t>
      </w:r>
      <w:r w:rsidRPr="002349BD">
        <w:tab/>
      </w:r>
      <w:r w:rsidRPr="003F2720">
        <w:t>granicznej</w:t>
      </w:r>
      <w:r w:rsidRPr="002349BD">
        <w:t xml:space="preserve"> jakości handlowej artykułów rolno-spożywczych</w:t>
      </w:r>
      <w:r w:rsidR="00E45460" w:rsidRPr="002349BD">
        <w:t>,</w:t>
      </w:r>
    </w:p>
    <w:p w14:paraId="517ADEC3" w14:textId="3F84352A" w:rsidR="00E45460" w:rsidRPr="002349BD" w:rsidRDefault="002C4F4C" w:rsidP="009352E2">
      <w:pPr>
        <w:pStyle w:val="ZPKTzmpktartykuempunktem"/>
      </w:pPr>
      <w:r w:rsidRPr="002349BD">
        <w:t xml:space="preserve">2) </w:t>
      </w:r>
      <w:r w:rsidRPr="002349BD">
        <w:tab/>
        <w:t>jakości handlowej artykułów rolno-spożywczych innej niż określona w pkt 1, w tym przeprowadzonej na podstawie przepisów odrębnych, a także kontrol</w:t>
      </w:r>
      <w:r w:rsidR="0003761F">
        <w:t>i</w:t>
      </w:r>
      <w:r w:rsidRPr="002349BD">
        <w:t>, o której mowa w rozdziale 4a</w:t>
      </w:r>
    </w:p>
    <w:p w14:paraId="341AFBC2" w14:textId="679B27E6" w:rsidR="0048418B" w:rsidRDefault="00E45460" w:rsidP="009352E2">
      <w:pPr>
        <w:pStyle w:val="ZCZWSPPKTzmczciwsppktartykuempunktem"/>
      </w:pPr>
      <w:r w:rsidRPr="002349BD">
        <w:t>–</w:t>
      </w:r>
      <w:r w:rsidR="002C4F4C" w:rsidRPr="002349BD">
        <w:t xml:space="preserve"> </w:t>
      </w:r>
      <w:r w:rsidRPr="002349BD">
        <w:t xml:space="preserve">w wyniku </w:t>
      </w:r>
      <w:r w:rsidR="0003761F">
        <w:t>przeprowadzenia których</w:t>
      </w:r>
      <w:r w:rsidRPr="002349BD">
        <w:t xml:space="preserve"> stwierdzono</w:t>
      </w:r>
      <w:r w:rsidR="0076347C">
        <w:t>,</w:t>
      </w:r>
      <w:r w:rsidRPr="002349BD">
        <w:t xml:space="preserve"> że artykuły rolno-spożywcze nie odpowiadają wymaganiom w zakresie jakości handlowej wynikającym z przepisów o jakości handlowej lub wymaganiom dodatkowym zadeklarowanym przez producenta</w:t>
      </w:r>
      <w:r w:rsidR="00A84701">
        <w:t>;</w:t>
      </w:r>
    </w:p>
    <w:p w14:paraId="4C1FEBE0" w14:textId="46569EF0" w:rsidR="002C4F4C" w:rsidRPr="002349BD" w:rsidRDefault="0048418B" w:rsidP="0048418B">
      <w:pPr>
        <w:pStyle w:val="ZCZWSPPKTzmczciwsppktartykuempunktem"/>
        <w:ind w:left="851" w:hanging="341"/>
      </w:pPr>
      <w:r w:rsidRPr="0048418B">
        <w:t>3) prawidłowości wprowadzania do obrotu i oznakowania materiałów i wyrobów przeznaczonych do kontaktu z żywnością – w wyniku przeprowadzenia których stwierdzono</w:t>
      </w:r>
      <w:r w:rsidR="0076347C">
        <w:t>,</w:t>
      </w:r>
      <w:r w:rsidRPr="0048418B">
        <w:t xml:space="preserve"> że materiały lub wyroby przeznaczone do kontaktu z żywnością są wprowadzane do obrotu niezgodnie z obowiązującymi przepisami</w:t>
      </w:r>
      <w:r w:rsidR="00BE56CF">
        <w:t xml:space="preserve"> </w:t>
      </w:r>
      <w:r w:rsidR="003E74AD">
        <w:t>dotyczącymi</w:t>
      </w:r>
      <w:r w:rsidR="0056522C">
        <w:t xml:space="preserve"> materiałów i wyrobów przeznaczonych do kontaktu z żywnością</w:t>
      </w:r>
      <w:r w:rsidRPr="0048418B">
        <w:t>.</w:t>
      </w:r>
      <w:r w:rsidR="002C4F4C" w:rsidRPr="002349BD">
        <w:t>”</w:t>
      </w:r>
      <w:r w:rsidR="00E35C9F" w:rsidRPr="002349BD">
        <w:t>;</w:t>
      </w:r>
    </w:p>
    <w:p w14:paraId="740CFC9C" w14:textId="041C24BF" w:rsidR="00A07BB5" w:rsidRPr="002349BD" w:rsidRDefault="0054526C" w:rsidP="00A07BB5">
      <w:pPr>
        <w:pStyle w:val="PKTpunkt"/>
      </w:pPr>
      <w:r w:rsidRPr="002349BD">
        <w:t>2</w:t>
      </w:r>
      <w:r>
        <w:t>1</w:t>
      </w:r>
      <w:r w:rsidR="00A07BB5" w:rsidRPr="002349BD">
        <w:t>)</w:t>
      </w:r>
      <w:r w:rsidR="00A07BB5" w:rsidRPr="002349BD">
        <w:tab/>
        <w:t xml:space="preserve">po rozdziale </w:t>
      </w:r>
      <w:r w:rsidR="00527BF7" w:rsidRPr="002349BD">
        <w:t>4 </w:t>
      </w:r>
      <w:r w:rsidR="00A07BB5" w:rsidRPr="002349BD">
        <w:t>dodaje się rozdział 4a</w:t>
      </w:r>
      <w:r w:rsidR="00527BF7" w:rsidRPr="002349BD">
        <w:t xml:space="preserve"> w </w:t>
      </w:r>
      <w:r w:rsidR="00A07BB5" w:rsidRPr="002349BD">
        <w:t>brzmieniu:</w:t>
      </w:r>
    </w:p>
    <w:p w14:paraId="1EE52E32" w14:textId="78CB04AE" w:rsidR="00C13805" w:rsidRPr="002349BD" w:rsidRDefault="00C13805" w:rsidP="00E93532">
      <w:pPr>
        <w:pStyle w:val="ZROZDZODDZOZNzmoznrozdzoddzartykuempunktem"/>
      </w:pPr>
      <w:r w:rsidRPr="002349BD">
        <w:t>„Rozdział 4a</w:t>
      </w:r>
    </w:p>
    <w:p w14:paraId="5929E65D" w14:textId="69D58366" w:rsidR="00C13805" w:rsidRPr="002349BD" w:rsidRDefault="00C13805" w:rsidP="00E93532">
      <w:pPr>
        <w:pStyle w:val="ZROZDZODDZPRZEDMzmprzedmrozdzoddzartykuempunktem"/>
      </w:pPr>
      <w:r w:rsidRPr="002349BD">
        <w:t>Kontrola sprzedaży na odległość</w:t>
      </w:r>
    </w:p>
    <w:p w14:paraId="069DAF15" w14:textId="5CFC8D5D" w:rsidR="00A07BB5" w:rsidRPr="002349BD" w:rsidRDefault="00A07BB5" w:rsidP="007B6975">
      <w:pPr>
        <w:pStyle w:val="ZARTzmartartykuempunktem"/>
      </w:pPr>
      <w:r w:rsidRPr="002349BD">
        <w:t>Art. 39a. 1.</w:t>
      </w:r>
      <w:r w:rsidR="00191C4A" w:rsidRPr="002349BD">
        <w:t xml:space="preserve"> </w:t>
      </w:r>
      <w:r w:rsidRPr="002349BD">
        <w:t xml:space="preserve">Kontrolę sprzedaży na odległość </w:t>
      </w:r>
      <w:r w:rsidR="00DE13EE" w:rsidRPr="002349BD">
        <w:t>rozpoczyna</w:t>
      </w:r>
      <w:r w:rsidRPr="002349BD">
        <w:t xml:space="preserve"> dokonanie przez pracownika Inspekcji zakupu kontrolnego.</w:t>
      </w:r>
    </w:p>
    <w:p w14:paraId="281B6C3C" w14:textId="7414E4CA" w:rsidR="00137ED4" w:rsidRPr="002349BD" w:rsidRDefault="007B6975" w:rsidP="00527BF7">
      <w:pPr>
        <w:pStyle w:val="ZUSTzmustartykuempunktem"/>
      </w:pPr>
      <w:r w:rsidRPr="002349BD">
        <w:t>2</w:t>
      </w:r>
      <w:r w:rsidR="00A07BB5" w:rsidRPr="002349BD">
        <w:t>. Próbka pobrana przez zakup</w:t>
      </w:r>
      <w:r w:rsidR="00246ED6" w:rsidRPr="002349BD">
        <w:t xml:space="preserve"> kontrolny przy sprzedaży na odległość</w:t>
      </w:r>
      <w:r w:rsidR="00137ED4" w:rsidRPr="002349BD">
        <w:t>:</w:t>
      </w:r>
    </w:p>
    <w:p w14:paraId="13B9C3C4" w14:textId="77777777" w:rsidR="00137ED4" w:rsidRPr="002349BD" w:rsidRDefault="00137ED4" w:rsidP="00C34346">
      <w:pPr>
        <w:pStyle w:val="ZPKTzmpktartykuempunktem"/>
      </w:pPr>
      <w:r w:rsidRPr="002349BD">
        <w:t>1)</w:t>
      </w:r>
      <w:r w:rsidR="005D3EE7" w:rsidRPr="002349BD">
        <w:t xml:space="preserve"> </w:t>
      </w:r>
      <w:r w:rsidRPr="002349BD">
        <w:tab/>
      </w:r>
      <w:r w:rsidR="00A07BB5" w:rsidRPr="002349BD">
        <w:t>jest niezwłocznie poddawana oględzinom oraz sprawdzeniu opakowania</w:t>
      </w:r>
      <w:r w:rsidR="00527BF7" w:rsidRPr="002349BD">
        <w:t xml:space="preserve"> i </w:t>
      </w:r>
      <w:r w:rsidR="00A07BB5" w:rsidRPr="002349BD">
        <w:t>oznakowania</w:t>
      </w:r>
      <w:r w:rsidRPr="002349BD">
        <w:t>;</w:t>
      </w:r>
    </w:p>
    <w:p w14:paraId="78578A7A" w14:textId="3FBAFC46" w:rsidR="00A07BB5" w:rsidRPr="002349BD" w:rsidRDefault="00137ED4" w:rsidP="00C34346">
      <w:pPr>
        <w:pStyle w:val="ZPKTzmpktartykuempunktem"/>
      </w:pPr>
      <w:r w:rsidRPr="002349BD">
        <w:t xml:space="preserve">2) </w:t>
      </w:r>
      <w:r w:rsidRPr="002349BD">
        <w:tab/>
      </w:r>
      <w:r w:rsidR="00A07BB5" w:rsidRPr="002349BD">
        <w:t>może być poddana badaniom laboratoryjnym.</w:t>
      </w:r>
    </w:p>
    <w:p w14:paraId="51685864" w14:textId="5F8CCD68" w:rsidR="00A07BB5" w:rsidRPr="002349BD" w:rsidRDefault="00137ED4" w:rsidP="00527BF7">
      <w:pPr>
        <w:pStyle w:val="ZUSTzmustartykuempunktem"/>
      </w:pPr>
      <w:r w:rsidRPr="002349BD">
        <w:lastRenderedPageBreak/>
        <w:t>3</w:t>
      </w:r>
      <w:r w:rsidR="00A07BB5" w:rsidRPr="002349BD">
        <w:t>.</w:t>
      </w:r>
      <w:r w:rsidR="00527BF7" w:rsidRPr="002349BD">
        <w:t xml:space="preserve"> Z </w:t>
      </w:r>
      <w:r w:rsidR="00A07BB5" w:rsidRPr="002349BD">
        <w:t>czynności,</w:t>
      </w:r>
      <w:r w:rsidR="00527BF7" w:rsidRPr="002349BD">
        <w:t xml:space="preserve"> o </w:t>
      </w:r>
      <w:r w:rsidR="00A07BB5" w:rsidRPr="002349BD">
        <w:t>których mowa</w:t>
      </w:r>
      <w:r w:rsidR="00527BF7" w:rsidRPr="002349BD">
        <w:t xml:space="preserve"> w ust. 1</w:t>
      </w:r>
      <w:r w:rsidRPr="002349BD">
        <w:t xml:space="preserve"> i 2</w:t>
      </w:r>
      <w:r w:rsidR="009A78AD" w:rsidRPr="002349BD">
        <w:t>,</w:t>
      </w:r>
      <w:r w:rsidR="006F52D8" w:rsidRPr="002349BD">
        <w:t> </w:t>
      </w:r>
      <w:r w:rsidR="00A07BB5" w:rsidRPr="002349BD">
        <w:t>sporządzane są protokoły.</w:t>
      </w:r>
    </w:p>
    <w:p w14:paraId="2B13C7BA" w14:textId="2BAE8EAF" w:rsidR="00A07BB5" w:rsidRPr="002349BD" w:rsidRDefault="00137ED4" w:rsidP="00527BF7">
      <w:pPr>
        <w:pStyle w:val="ZUSTzmustartykuempunktem"/>
      </w:pPr>
      <w:r w:rsidRPr="002349BD">
        <w:t>4</w:t>
      </w:r>
      <w:r w:rsidR="00A07BB5" w:rsidRPr="002349BD">
        <w:t xml:space="preserve">. Upoważnienie do </w:t>
      </w:r>
      <w:r w:rsidR="005C3B1D" w:rsidRPr="002349BD">
        <w:t xml:space="preserve">przeprowadzenia </w:t>
      </w:r>
      <w:r w:rsidR="00A07BB5" w:rsidRPr="002349BD">
        <w:t>kontroli,</w:t>
      </w:r>
      <w:r w:rsidR="00527BF7" w:rsidRPr="002349BD">
        <w:t xml:space="preserve"> o </w:t>
      </w:r>
      <w:r w:rsidR="00A07BB5" w:rsidRPr="002349BD">
        <w:t>której mowa</w:t>
      </w:r>
      <w:r w:rsidR="00527BF7" w:rsidRPr="002349BD">
        <w:t xml:space="preserve"> w ust. 1</w:t>
      </w:r>
      <w:r w:rsidR="00DE13EE" w:rsidRPr="002349BD">
        <w:t>,</w:t>
      </w:r>
      <w:r w:rsidR="00527BF7" w:rsidRPr="002349BD">
        <w:t xml:space="preserve"> oraz</w:t>
      </w:r>
      <w:r w:rsidR="00A07BB5" w:rsidRPr="002349BD">
        <w:t xml:space="preserve"> legitymacja służbowa są okazywane kontrolowanemu</w:t>
      </w:r>
      <w:r w:rsidR="00527BF7" w:rsidRPr="002349BD">
        <w:t xml:space="preserve"> w </w:t>
      </w:r>
      <w:r w:rsidR="00A07BB5" w:rsidRPr="002349BD">
        <w:t xml:space="preserve">terminie </w:t>
      </w:r>
      <w:r w:rsidR="00527BF7" w:rsidRPr="002349BD">
        <w:t>7 </w:t>
      </w:r>
      <w:r w:rsidR="00A07BB5" w:rsidRPr="002349BD">
        <w:t>dni od dokonania czynności,</w:t>
      </w:r>
      <w:r w:rsidR="00527BF7" w:rsidRPr="002349BD">
        <w:t xml:space="preserve"> o </w:t>
      </w:r>
      <w:r w:rsidR="00A07BB5" w:rsidRPr="002349BD">
        <w:t>których mowa</w:t>
      </w:r>
      <w:r w:rsidR="00527BF7" w:rsidRPr="002349BD">
        <w:t xml:space="preserve"> w ust. </w:t>
      </w:r>
      <w:r w:rsidR="00A07BB5" w:rsidRPr="002349BD">
        <w:t>2</w:t>
      </w:r>
      <w:r w:rsidRPr="002349BD">
        <w:t xml:space="preserve"> pkt 1</w:t>
      </w:r>
      <w:r w:rsidR="00A07BB5" w:rsidRPr="002349BD">
        <w:t>.</w:t>
      </w:r>
    </w:p>
    <w:p w14:paraId="65049909" w14:textId="6A3F8E74" w:rsidR="00A07BB5" w:rsidRPr="002349BD" w:rsidRDefault="00137ED4" w:rsidP="00527BF7">
      <w:pPr>
        <w:pStyle w:val="ZUSTzmustartykuempunktem"/>
      </w:pPr>
      <w:r w:rsidRPr="002349BD">
        <w:t>5</w:t>
      </w:r>
      <w:r w:rsidR="00A07BB5" w:rsidRPr="002349BD">
        <w:t>.</w:t>
      </w:r>
      <w:r w:rsidR="00527BF7" w:rsidRPr="002349BD">
        <w:t xml:space="preserve"> W </w:t>
      </w:r>
      <w:r w:rsidR="00A07BB5" w:rsidRPr="002349BD">
        <w:t xml:space="preserve">przypadku gdy próbka pobrana </w:t>
      </w:r>
      <w:r w:rsidR="00DE13EE" w:rsidRPr="002349BD">
        <w:t>po dokonaniu zakupu kontrolnego</w:t>
      </w:r>
      <w:r w:rsidR="00527BF7" w:rsidRPr="002349BD">
        <w:t> </w:t>
      </w:r>
      <w:r w:rsidRPr="002349BD">
        <w:t xml:space="preserve">została </w:t>
      </w:r>
      <w:r w:rsidR="00A07BB5" w:rsidRPr="002349BD">
        <w:t xml:space="preserve">poddana badaniom laboratoryjnym, upoważnienie do </w:t>
      </w:r>
      <w:r w:rsidR="005C3B1D" w:rsidRPr="002349BD">
        <w:t xml:space="preserve">przeprowadzenia </w:t>
      </w:r>
      <w:r w:rsidR="00A07BB5" w:rsidRPr="002349BD">
        <w:t>kontroli,</w:t>
      </w:r>
      <w:r w:rsidR="00527BF7" w:rsidRPr="002349BD">
        <w:t xml:space="preserve"> o </w:t>
      </w:r>
      <w:r w:rsidR="00A07BB5" w:rsidRPr="002349BD">
        <w:t>której mowa</w:t>
      </w:r>
      <w:r w:rsidR="00527BF7" w:rsidRPr="002349BD">
        <w:t xml:space="preserve"> w ust. 1</w:t>
      </w:r>
      <w:r w:rsidR="00DE13EE" w:rsidRPr="002349BD">
        <w:t>,</w:t>
      </w:r>
      <w:r w:rsidR="00527BF7" w:rsidRPr="002349BD">
        <w:t xml:space="preserve"> oraz</w:t>
      </w:r>
      <w:r w:rsidR="00A07BB5" w:rsidRPr="002349BD">
        <w:t xml:space="preserve"> legitymacja służbowa są okazywane kontrolowanemu</w:t>
      </w:r>
      <w:r w:rsidR="00527BF7" w:rsidRPr="002349BD">
        <w:t xml:space="preserve"> w </w:t>
      </w:r>
      <w:r w:rsidR="00A07BB5" w:rsidRPr="002349BD">
        <w:t xml:space="preserve">terminie </w:t>
      </w:r>
      <w:r w:rsidR="00527BF7" w:rsidRPr="002349BD">
        <w:t>7 </w:t>
      </w:r>
      <w:r w:rsidR="00A07BB5" w:rsidRPr="002349BD">
        <w:t>dni od otrzymania przez organ wyników badań laboratoryjnych.</w:t>
      </w:r>
    </w:p>
    <w:p w14:paraId="6C4A9311" w14:textId="39C94239" w:rsidR="00A07BB5" w:rsidRPr="002349BD" w:rsidRDefault="00137ED4" w:rsidP="00527BF7">
      <w:pPr>
        <w:pStyle w:val="ZUSTzmustartykuempunktem"/>
      </w:pPr>
      <w:r w:rsidRPr="002349BD">
        <w:t>6</w:t>
      </w:r>
      <w:r w:rsidR="00A07BB5" w:rsidRPr="002349BD">
        <w:t>. Równocześnie</w:t>
      </w:r>
      <w:r w:rsidR="00527BF7" w:rsidRPr="002349BD">
        <w:t xml:space="preserve"> z </w:t>
      </w:r>
      <w:r w:rsidR="00A07BB5" w:rsidRPr="002349BD">
        <w:t>okazaniem upoważnienia do</w:t>
      </w:r>
      <w:r w:rsidR="005C3B1D" w:rsidRPr="002349BD">
        <w:t xml:space="preserve"> przeprowadzenia</w:t>
      </w:r>
      <w:r w:rsidR="00A07BB5" w:rsidRPr="002349BD">
        <w:t xml:space="preserve"> kontroli,</w:t>
      </w:r>
      <w:r w:rsidR="00527BF7" w:rsidRPr="002349BD">
        <w:t xml:space="preserve"> o </w:t>
      </w:r>
      <w:r w:rsidR="00A07BB5" w:rsidRPr="002349BD">
        <w:t>której mowa</w:t>
      </w:r>
      <w:r w:rsidR="00527BF7" w:rsidRPr="002349BD">
        <w:t xml:space="preserve"> w ust. 1</w:t>
      </w:r>
      <w:r w:rsidR="00DE13EE" w:rsidRPr="002349BD">
        <w:t>,</w:t>
      </w:r>
      <w:r w:rsidR="00527BF7" w:rsidRPr="002349BD">
        <w:t xml:space="preserve"> oraz</w:t>
      </w:r>
      <w:r w:rsidR="00A07BB5" w:rsidRPr="002349BD">
        <w:t xml:space="preserve"> legitymacji służbowej, kontrolowanemu doręczane są protokoły,</w:t>
      </w:r>
      <w:r w:rsidR="00527BF7" w:rsidRPr="002349BD">
        <w:t xml:space="preserve"> o </w:t>
      </w:r>
      <w:r w:rsidR="00A07BB5" w:rsidRPr="002349BD">
        <w:t>których mowa</w:t>
      </w:r>
      <w:r w:rsidR="00527BF7" w:rsidRPr="002349BD">
        <w:t xml:space="preserve"> w ust. </w:t>
      </w:r>
      <w:r w:rsidRPr="002349BD">
        <w:t>3</w:t>
      </w:r>
      <w:r w:rsidR="00DE13EE" w:rsidRPr="002349BD">
        <w:t>,</w:t>
      </w:r>
      <w:r w:rsidR="00527BF7" w:rsidRPr="002349BD">
        <w:t xml:space="preserve"> oraz</w:t>
      </w:r>
      <w:r w:rsidR="00A07BB5" w:rsidRPr="002349BD">
        <w:t xml:space="preserve"> wyniki badań laboratoryjnych.</w:t>
      </w:r>
    </w:p>
    <w:p w14:paraId="03F8ECF0" w14:textId="52CD3F41" w:rsidR="00A07BB5" w:rsidRPr="002349BD" w:rsidRDefault="00137ED4" w:rsidP="00527BF7">
      <w:pPr>
        <w:pStyle w:val="ZUSTzmustartykuempunktem"/>
      </w:pPr>
      <w:r w:rsidRPr="002349BD">
        <w:t>7</w:t>
      </w:r>
      <w:r w:rsidR="00A07BB5" w:rsidRPr="002349BD">
        <w:t xml:space="preserve">. Okresu </w:t>
      </w:r>
      <w:r w:rsidR="00DE13EE" w:rsidRPr="002349BD">
        <w:t>po</w:t>
      </w:r>
      <w:r w:rsidR="00A07BB5" w:rsidRPr="002349BD">
        <w:t xml:space="preserve"> dokonani</w:t>
      </w:r>
      <w:r w:rsidR="00DE13EE" w:rsidRPr="002349BD">
        <w:t>u</w:t>
      </w:r>
      <w:r w:rsidR="00A07BB5" w:rsidRPr="002349BD">
        <w:t xml:space="preserve"> zakupu kontrolnego</w:t>
      </w:r>
      <w:r w:rsidR="00527BF7" w:rsidRPr="002349BD">
        <w:t xml:space="preserve"> </w:t>
      </w:r>
      <w:r w:rsidR="005D3EE7" w:rsidRPr="002349BD">
        <w:t xml:space="preserve">przy sprzedaży na odległość </w:t>
      </w:r>
      <w:r w:rsidR="00527BF7" w:rsidRPr="002349BD">
        <w:t>a</w:t>
      </w:r>
      <w:r w:rsidR="00DE13EE" w:rsidRPr="002349BD">
        <w:t xml:space="preserve"> przed</w:t>
      </w:r>
      <w:r w:rsidR="00527BF7" w:rsidRPr="002349BD">
        <w:t> </w:t>
      </w:r>
      <w:r w:rsidR="00A07BB5" w:rsidRPr="002349BD">
        <w:t xml:space="preserve">okazaniem upoważnienia do </w:t>
      </w:r>
      <w:r w:rsidR="005C3B1D" w:rsidRPr="002349BD">
        <w:t xml:space="preserve">przeprowadzenia </w:t>
      </w:r>
      <w:r w:rsidR="00A07BB5" w:rsidRPr="002349BD">
        <w:t>kontroli,</w:t>
      </w:r>
      <w:r w:rsidR="00527BF7" w:rsidRPr="002349BD">
        <w:t xml:space="preserve"> o </w:t>
      </w:r>
      <w:r w:rsidR="00A07BB5" w:rsidRPr="002349BD">
        <w:t>której mowa</w:t>
      </w:r>
      <w:r w:rsidR="00527BF7" w:rsidRPr="002349BD">
        <w:t xml:space="preserve"> w ust. 1</w:t>
      </w:r>
      <w:r w:rsidR="00DE13EE" w:rsidRPr="002349BD">
        <w:t>,</w:t>
      </w:r>
      <w:r w:rsidR="00527BF7" w:rsidRPr="002349BD">
        <w:t xml:space="preserve"> oraz</w:t>
      </w:r>
      <w:r w:rsidR="00A07BB5" w:rsidRPr="002349BD">
        <w:t xml:space="preserve"> legitymacji służbowej kontrolowanemu, nie wlicza się do czasu trwania kontroli.</w:t>
      </w:r>
    </w:p>
    <w:p w14:paraId="7FA66D1A" w14:textId="01CD1E91" w:rsidR="00A07BB5" w:rsidRPr="002349BD" w:rsidRDefault="00A07BB5" w:rsidP="00527BF7">
      <w:pPr>
        <w:pStyle w:val="ZARTzmartartykuempunktem"/>
      </w:pPr>
      <w:r w:rsidRPr="002349BD">
        <w:t>Art. 39b. 1. Zakup kontrolny</w:t>
      </w:r>
      <w:r w:rsidR="005D3EE7" w:rsidRPr="002349BD">
        <w:t xml:space="preserve"> przy sprzedaży na odległość</w:t>
      </w:r>
      <w:r w:rsidRPr="002349BD">
        <w:t xml:space="preserve"> dokonywany jest przez zamówienie składane anonimowo przez pracownika Inspekcji za pośrednictwem środków porozumiewania się na odległość.</w:t>
      </w:r>
    </w:p>
    <w:p w14:paraId="2EB48E4F" w14:textId="45C2ACB9" w:rsidR="00A07BB5" w:rsidRPr="002349BD" w:rsidRDefault="00A07BB5" w:rsidP="00527BF7">
      <w:pPr>
        <w:pStyle w:val="ZUSTzmustartykuempunktem"/>
      </w:pPr>
      <w:r w:rsidRPr="002349BD">
        <w:t>2.</w:t>
      </w:r>
      <w:r w:rsidR="00527BF7" w:rsidRPr="002349BD">
        <w:t xml:space="preserve"> W </w:t>
      </w:r>
      <w:r w:rsidRPr="002349BD">
        <w:t xml:space="preserve">celu zapewnienia anonimowości pracownik Inspekcji </w:t>
      </w:r>
      <w:r w:rsidR="00273A11" w:rsidRPr="002349BD">
        <w:t xml:space="preserve">jest </w:t>
      </w:r>
      <w:r w:rsidRPr="002349BD">
        <w:t>uprawniony do posługiwania się innym niż rzeczywiste</w:t>
      </w:r>
      <w:r w:rsidR="00610F1A" w:rsidRPr="002349BD">
        <w:t xml:space="preserve"> </w:t>
      </w:r>
      <w:r w:rsidRPr="002349BD">
        <w:t>imieniem</w:t>
      </w:r>
      <w:r w:rsidR="00527BF7" w:rsidRPr="002349BD">
        <w:t xml:space="preserve"> i </w:t>
      </w:r>
      <w:r w:rsidRPr="002349BD">
        <w:t>nazwiskiem.</w:t>
      </w:r>
    </w:p>
    <w:p w14:paraId="5FC43CF2" w14:textId="1265C694" w:rsidR="00A07BB5" w:rsidRPr="002349BD" w:rsidRDefault="00A07BB5" w:rsidP="00527BF7">
      <w:pPr>
        <w:pStyle w:val="ZUSTzmustartykuempunktem"/>
      </w:pPr>
      <w:r w:rsidRPr="002349BD">
        <w:t xml:space="preserve">3. Wojewódzki </w:t>
      </w:r>
      <w:r w:rsidR="00137ED4" w:rsidRPr="002349BD">
        <w:t>i</w:t>
      </w:r>
      <w:r w:rsidRPr="002349BD">
        <w:t>nspektor prowadzi bazę imion</w:t>
      </w:r>
      <w:r w:rsidR="00527BF7" w:rsidRPr="002349BD">
        <w:t xml:space="preserve"> i </w:t>
      </w:r>
      <w:r w:rsidRPr="002349BD">
        <w:t>nazwisk, spośród których losowo wybierane jest imię</w:t>
      </w:r>
      <w:r w:rsidR="00527BF7" w:rsidRPr="002349BD">
        <w:t xml:space="preserve"> i </w:t>
      </w:r>
      <w:r w:rsidRPr="002349BD">
        <w:t>nazwisko,</w:t>
      </w:r>
      <w:r w:rsidR="00527BF7" w:rsidRPr="002349BD">
        <w:t xml:space="preserve"> o </w:t>
      </w:r>
      <w:r w:rsidRPr="002349BD">
        <w:t>którym mowa</w:t>
      </w:r>
      <w:r w:rsidR="00527BF7" w:rsidRPr="002349BD">
        <w:t xml:space="preserve"> w ust. </w:t>
      </w:r>
      <w:r w:rsidRPr="002349BD">
        <w:t>2.</w:t>
      </w:r>
    </w:p>
    <w:p w14:paraId="0662FE5D" w14:textId="5A8036D8" w:rsidR="00A07BB5" w:rsidRPr="002349BD" w:rsidRDefault="00A07BB5" w:rsidP="00527BF7">
      <w:pPr>
        <w:pStyle w:val="ZARTzmartartykuempunktem"/>
      </w:pPr>
      <w:r w:rsidRPr="002349BD">
        <w:t xml:space="preserve">Art. 39c. 1. Przebieg zakupu kontrolnego </w:t>
      </w:r>
      <w:r w:rsidR="005D3EE7" w:rsidRPr="002349BD">
        <w:t xml:space="preserve">przy sprzedaży na odległość </w:t>
      </w:r>
      <w:r w:rsidR="00137ED4" w:rsidRPr="002349BD">
        <w:t xml:space="preserve">jest </w:t>
      </w:r>
      <w:r w:rsidRPr="002349BD">
        <w:t>utrwalany za pośrednictwem urządzenia rejestrującego obraz lub dźwięk,</w:t>
      </w:r>
      <w:r w:rsidR="00527BF7" w:rsidRPr="002349BD">
        <w:t xml:space="preserve"> w </w:t>
      </w:r>
      <w:r w:rsidRPr="002349BD">
        <w:t>zależności od formy sprzedaży na odległość.</w:t>
      </w:r>
    </w:p>
    <w:p w14:paraId="1EC4DF39" w14:textId="1F7B0B74" w:rsidR="00A07BB5" w:rsidRPr="002349BD" w:rsidRDefault="00A07BB5" w:rsidP="00527BF7">
      <w:pPr>
        <w:pStyle w:val="ZUSTzmustartykuempunktem"/>
      </w:pPr>
      <w:r w:rsidRPr="002349BD">
        <w:t>2. Obraz lub dźwięk są rejestrowane</w:t>
      </w:r>
      <w:r w:rsidR="00527BF7" w:rsidRPr="002349BD">
        <w:t xml:space="preserve"> w </w:t>
      </w:r>
      <w:r w:rsidRPr="002349BD">
        <w:t xml:space="preserve">sposób umożliwiający identyfikację </w:t>
      </w:r>
      <w:r w:rsidR="00E836EF">
        <w:t>danych</w:t>
      </w:r>
      <w:r w:rsidR="00A84701">
        <w:t xml:space="preserve"> </w:t>
      </w:r>
      <w:r w:rsidR="00BF3F1A">
        <w:t>k</w:t>
      </w:r>
      <w:r w:rsidRPr="002349BD">
        <w:t>ontrolowanego oraz pobieranej próbki.</w:t>
      </w:r>
    </w:p>
    <w:p w14:paraId="01B45258" w14:textId="2D8DEC66" w:rsidR="00A07BB5" w:rsidRPr="002349BD" w:rsidRDefault="00A07BB5" w:rsidP="005F095B">
      <w:pPr>
        <w:pStyle w:val="ZUSTzmustartykuempunktem"/>
        <w:keepNext/>
      </w:pPr>
      <w:r w:rsidRPr="002349BD">
        <w:t>3.</w:t>
      </w:r>
      <w:r w:rsidR="00527BF7" w:rsidRPr="002349BD">
        <w:t xml:space="preserve"> W </w:t>
      </w:r>
      <w:r w:rsidRPr="002349BD">
        <w:t>celu identyfikacji kontrolowanego gromadzone są jego następujące dane:</w:t>
      </w:r>
    </w:p>
    <w:p w14:paraId="7DC7BC21" w14:textId="473D4C55" w:rsidR="00A07BB5" w:rsidRPr="002349BD" w:rsidRDefault="00A07BB5" w:rsidP="00137ED4">
      <w:pPr>
        <w:pStyle w:val="ZPKTzmpktartykuempunktem"/>
      </w:pPr>
      <w:r w:rsidRPr="002349BD">
        <w:t xml:space="preserve">1) </w:t>
      </w:r>
      <w:r w:rsidR="00137ED4" w:rsidRPr="002349BD">
        <w:tab/>
      </w:r>
      <w:r w:rsidRPr="002349BD">
        <w:t>nazwa lub firma</w:t>
      </w:r>
      <w:r w:rsidR="00E836EF">
        <w:t xml:space="preserve"> </w:t>
      </w:r>
      <w:r w:rsidR="0036070F">
        <w:t>albo</w:t>
      </w:r>
      <w:r w:rsidR="00E836EF" w:rsidRPr="00E836EF">
        <w:t xml:space="preserve"> imię i nazwisko</w:t>
      </w:r>
      <w:r w:rsidR="00DE13EE" w:rsidRPr="002349BD">
        <w:t>;</w:t>
      </w:r>
    </w:p>
    <w:p w14:paraId="728926BD" w14:textId="33A51823" w:rsidR="00A07BB5" w:rsidRPr="002349BD" w:rsidRDefault="00A07BB5" w:rsidP="00137ED4">
      <w:pPr>
        <w:pStyle w:val="ZPKTzmpktartykuempunktem"/>
      </w:pPr>
      <w:r w:rsidRPr="002349BD">
        <w:t xml:space="preserve">2) </w:t>
      </w:r>
      <w:r w:rsidR="00137ED4" w:rsidRPr="002349BD">
        <w:tab/>
      </w:r>
      <w:r w:rsidRPr="002349BD">
        <w:t>adres</w:t>
      </w:r>
      <w:r w:rsidR="00A84701">
        <w:t xml:space="preserve"> </w:t>
      </w:r>
      <w:r w:rsidR="00BF3F1A">
        <w:t>prowadzenia działalności i</w:t>
      </w:r>
      <w:r w:rsidR="00A84701">
        <w:t xml:space="preserve"> </w:t>
      </w:r>
      <w:r w:rsidR="00BF3F1A">
        <w:t xml:space="preserve">adres </w:t>
      </w:r>
      <w:r w:rsidR="00A84701">
        <w:t>siedzib</w:t>
      </w:r>
      <w:r w:rsidR="00BF3F1A">
        <w:t>y</w:t>
      </w:r>
      <w:r w:rsidR="00DE13EE" w:rsidRPr="002349BD">
        <w:t>;</w:t>
      </w:r>
    </w:p>
    <w:p w14:paraId="12A00F08" w14:textId="688FBE8B" w:rsidR="00A07BB5" w:rsidRPr="002349BD" w:rsidRDefault="00A07BB5" w:rsidP="00137ED4">
      <w:pPr>
        <w:pStyle w:val="ZPKTzmpktartykuempunktem"/>
      </w:pPr>
      <w:r w:rsidRPr="002349BD">
        <w:t xml:space="preserve">3) </w:t>
      </w:r>
      <w:r w:rsidR="00137ED4" w:rsidRPr="002349BD">
        <w:tab/>
      </w:r>
      <w:r w:rsidRPr="002349BD">
        <w:t>adres strony internetowej</w:t>
      </w:r>
      <w:r w:rsidR="00527BF7" w:rsidRPr="002349BD">
        <w:t xml:space="preserve"> i </w:t>
      </w:r>
      <w:r w:rsidRPr="002349BD">
        <w:t xml:space="preserve">adres poczty elektronicznej, </w:t>
      </w:r>
      <w:r w:rsidR="00137ED4" w:rsidRPr="002349BD">
        <w:t xml:space="preserve">w przypadku </w:t>
      </w:r>
      <w:r w:rsidRPr="002349BD">
        <w:t xml:space="preserve">gdy zakup kontrolny </w:t>
      </w:r>
      <w:r w:rsidR="00137ED4" w:rsidRPr="002349BD">
        <w:t xml:space="preserve">jest </w:t>
      </w:r>
      <w:r w:rsidRPr="002349BD">
        <w:t>dokonywany za pośrednictwem tej strony</w:t>
      </w:r>
      <w:r w:rsidR="00DE13EE" w:rsidRPr="002349BD">
        <w:t>;</w:t>
      </w:r>
    </w:p>
    <w:p w14:paraId="216D6ED0" w14:textId="3501E736" w:rsidR="00A07BB5" w:rsidRPr="002349BD" w:rsidRDefault="00A07BB5" w:rsidP="00137ED4">
      <w:pPr>
        <w:pStyle w:val="ZPKTzmpktartykuempunktem"/>
      </w:pPr>
      <w:r w:rsidRPr="002349BD">
        <w:t>4)</w:t>
      </w:r>
      <w:r w:rsidR="00137ED4" w:rsidRPr="002349BD">
        <w:tab/>
      </w:r>
      <w:r w:rsidRPr="002349BD">
        <w:t>numer telefonu lub faksu,</w:t>
      </w:r>
      <w:r w:rsidR="00137ED4" w:rsidRPr="002349BD">
        <w:t xml:space="preserve"> w przypadku</w:t>
      </w:r>
      <w:r w:rsidRPr="002349BD">
        <w:t xml:space="preserve"> gdy zakup kontrolny </w:t>
      </w:r>
      <w:r w:rsidR="00137ED4" w:rsidRPr="002349BD">
        <w:t xml:space="preserve">jest </w:t>
      </w:r>
      <w:r w:rsidRPr="002349BD">
        <w:t>dokonywany za pośrednictwem tych urządzeń.</w:t>
      </w:r>
    </w:p>
    <w:p w14:paraId="7E40F148" w14:textId="14ED2F42" w:rsidR="00A07BB5" w:rsidRPr="002349BD" w:rsidRDefault="00A07BB5" w:rsidP="00C34346">
      <w:pPr>
        <w:pStyle w:val="ZUSTzmustartykuempunktem"/>
      </w:pPr>
      <w:r w:rsidRPr="002349BD">
        <w:lastRenderedPageBreak/>
        <w:t xml:space="preserve">4. </w:t>
      </w:r>
      <w:r w:rsidR="00E836EF" w:rsidRPr="00E836EF">
        <w:t>Utrwalony ob</w:t>
      </w:r>
      <w:r w:rsidR="00E836EF">
        <w:t xml:space="preserve">raz lub dźwięk </w:t>
      </w:r>
      <w:r w:rsidRPr="002349BD">
        <w:t>stanowi załącznik do protokołu,</w:t>
      </w:r>
      <w:r w:rsidR="00527BF7" w:rsidRPr="002349BD">
        <w:t xml:space="preserve"> o </w:t>
      </w:r>
      <w:r w:rsidRPr="002349BD">
        <w:t>którym mowa</w:t>
      </w:r>
      <w:r w:rsidR="00527BF7" w:rsidRPr="002349BD">
        <w:t xml:space="preserve"> w art. </w:t>
      </w:r>
      <w:r w:rsidRPr="002349BD">
        <w:t>39a</w:t>
      </w:r>
      <w:r w:rsidR="00527BF7" w:rsidRPr="002349BD">
        <w:t xml:space="preserve"> ust. </w:t>
      </w:r>
      <w:r w:rsidR="00137ED4" w:rsidRPr="002349BD">
        <w:t>3</w:t>
      </w:r>
      <w:r w:rsidRPr="002349BD">
        <w:t>.</w:t>
      </w:r>
    </w:p>
    <w:p w14:paraId="1C75618D" w14:textId="19252213" w:rsidR="00A07BB5" w:rsidRPr="002349BD" w:rsidRDefault="00A07BB5" w:rsidP="00527BF7">
      <w:pPr>
        <w:pStyle w:val="ZARTzmartartykuempunktem"/>
      </w:pPr>
      <w:r w:rsidRPr="002349BD">
        <w:t xml:space="preserve">Art. 39d. Upoważnienie do </w:t>
      </w:r>
      <w:r w:rsidR="005C3B1D" w:rsidRPr="002349BD">
        <w:t xml:space="preserve">przeprowadzenia </w:t>
      </w:r>
      <w:r w:rsidRPr="002349BD">
        <w:t>kontroli,</w:t>
      </w:r>
      <w:r w:rsidR="00527BF7" w:rsidRPr="002349BD">
        <w:t xml:space="preserve"> o </w:t>
      </w:r>
      <w:r w:rsidRPr="002349BD">
        <w:t>której mowa</w:t>
      </w:r>
      <w:r w:rsidR="00527BF7" w:rsidRPr="002349BD">
        <w:t xml:space="preserve"> w art. </w:t>
      </w:r>
      <w:r w:rsidRPr="002349BD">
        <w:t>39a</w:t>
      </w:r>
      <w:r w:rsidR="00527BF7" w:rsidRPr="002349BD">
        <w:t xml:space="preserve"> ust. </w:t>
      </w:r>
      <w:r w:rsidRPr="002349BD">
        <w:t>1, poza elementami wskazanymi</w:t>
      </w:r>
      <w:r w:rsidR="00527BF7" w:rsidRPr="002349BD">
        <w:t xml:space="preserve"> w art. </w:t>
      </w:r>
      <w:r w:rsidRPr="002349BD">
        <w:t>4</w:t>
      </w:r>
      <w:r w:rsidR="00527BF7" w:rsidRPr="002349BD">
        <w:t>9 ust. 7 </w:t>
      </w:r>
      <w:r w:rsidRPr="002349BD">
        <w:t>ustawy</w:t>
      </w:r>
      <w:r w:rsidR="00527BF7" w:rsidRPr="002349BD">
        <w:t xml:space="preserve"> z </w:t>
      </w:r>
      <w:r w:rsidRPr="002349BD">
        <w:t xml:space="preserve">dnia </w:t>
      </w:r>
      <w:r w:rsidR="00527BF7" w:rsidRPr="002349BD">
        <w:t>6 </w:t>
      </w:r>
      <w:r w:rsidRPr="002349BD">
        <w:t>marca 201</w:t>
      </w:r>
      <w:r w:rsidR="00527BF7" w:rsidRPr="002349BD">
        <w:t>8 </w:t>
      </w:r>
      <w:r w:rsidRPr="002349BD">
        <w:t xml:space="preserve">r. </w:t>
      </w:r>
      <w:r w:rsidR="005C3B1D" w:rsidRPr="002349BD">
        <w:t xml:space="preserve">− </w:t>
      </w:r>
      <w:r w:rsidRPr="002349BD">
        <w:t>Prawo przedsiębiorców, zawiera wskazanie losowo wybranego imienia</w:t>
      </w:r>
      <w:r w:rsidR="00527BF7" w:rsidRPr="002349BD">
        <w:t xml:space="preserve"> i </w:t>
      </w:r>
      <w:r w:rsidRPr="002349BD">
        <w:t>nazwiska,</w:t>
      </w:r>
      <w:r w:rsidR="00527BF7" w:rsidRPr="002349BD">
        <w:t xml:space="preserve"> o </w:t>
      </w:r>
      <w:r w:rsidRPr="002349BD">
        <w:t>którym mowa</w:t>
      </w:r>
      <w:r w:rsidR="00527BF7" w:rsidRPr="002349BD">
        <w:t xml:space="preserve"> w art. </w:t>
      </w:r>
      <w:r w:rsidRPr="002349BD">
        <w:t>39b</w:t>
      </w:r>
      <w:r w:rsidR="00527BF7" w:rsidRPr="002349BD">
        <w:t xml:space="preserve"> ust. </w:t>
      </w:r>
      <w:r w:rsidRPr="002349BD">
        <w:t>2.</w:t>
      </w:r>
    </w:p>
    <w:p w14:paraId="37F4E1F2" w14:textId="06EA1FAE" w:rsidR="00527BF7" w:rsidRPr="002349BD" w:rsidRDefault="00A07BB5" w:rsidP="00527BF7">
      <w:pPr>
        <w:pStyle w:val="ZARTzmartartykuempunktem"/>
      </w:pPr>
      <w:r w:rsidRPr="002349BD">
        <w:t xml:space="preserve">Art. </w:t>
      </w:r>
      <w:r w:rsidR="00660BB6" w:rsidRPr="002349BD">
        <w:t>39e</w:t>
      </w:r>
      <w:r w:rsidRPr="002349BD">
        <w:t>.</w:t>
      </w:r>
      <w:r w:rsidR="00527BF7" w:rsidRPr="002349BD">
        <w:t xml:space="preserve"> W </w:t>
      </w:r>
      <w:r w:rsidRPr="002349BD">
        <w:t>zakresie nieuregulowanym</w:t>
      </w:r>
      <w:r w:rsidR="00527BF7" w:rsidRPr="002349BD">
        <w:t xml:space="preserve"> w </w:t>
      </w:r>
      <w:r w:rsidRPr="002349BD">
        <w:t>niniejszym rozdziale, do kontroli,</w:t>
      </w:r>
      <w:r w:rsidR="00527BF7" w:rsidRPr="002349BD">
        <w:t xml:space="preserve"> o </w:t>
      </w:r>
      <w:r w:rsidRPr="002349BD">
        <w:t>której mowa</w:t>
      </w:r>
      <w:r w:rsidR="00527BF7" w:rsidRPr="002349BD">
        <w:t xml:space="preserve"> w art. </w:t>
      </w:r>
      <w:r w:rsidRPr="002349BD">
        <w:t>39a</w:t>
      </w:r>
      <w:r w:rsidR="00527BF7" w:rsidRPr="002349BD">
        <w:t xml:space="preserve"> ust. 1</w:t>
      </w:r>
      <w:r w:rsidR="00137ED4" w:rsidRPr="002349BD">
        <w:t>,</w:t>
      </w:r>
      <w:r w:rsidR="00527BF7" w:rsidRPr="002349BD">
        <w:t> </w:t>
      </w:r>
      <w:r w:rsidRPr="002349BD">
        <w:t>stosuje się odpowiednio przepisy rozdziału 4.</w:t>
      </w:r>
      <w:r w:rsidR="00FF5719" w:rsidRPr="002349BD">
        <w:t>”;</w:t>
      </w:r>
    </w:p>
    <w:p w14:paraId="2AEE59A7" w14:textId="5F9BB6A1" w:rsidR="00A07BB5" w:rsidRPr="002349BD" w:rsidRDefault="0054526C" w:rsidP="005F095B">
      <w:pPr>
        <w:pStyle w:val="PKTpunkt"/>
        <w:keepNext/>
      </w:pPr>
      <w:r w:rsidRPr="002349BD">
        <w:t>2</w:t>
      </w:r>
      <w:r>
        <w:t>2</w:t>
      </w:r>
      <w:r w:rsidR="00A07BB5" w:rsidRPr="002349BD">
        <w:t>)</w:t>
      </w:r>
      <w:r w:rsidR="00A07BB5" w:rsidRPr="002349BD">
        <w:tab/>
        <w:t>w</w:t>
      </w:r>
      <w:r w:rsidR="00527BF7" w:rsidRPr="002349BD">
        <w:t xml:space="preserve"> art. </w:t>
      </w:r>
      <w:r w:rsidR="00A07BB5" w:rsidRPr="002349BD">
        <w:t>40</w:t>
      </w:r>
      <w:r w:rsidR="00EF1539" w:rsidRPr="002349BD">
        <w:t>:</w:t>
      </w:r>
    </w:p>
    <w:p w14:paraId="14F216B7" w14:textId="0F159E8A" w:rsidR="00A07BB5" w:rsidRPr="002349BD" w:rsidRDefault="00A07BB5" w:rsidP="005F095B">
      <w:pPr>
        <w:pStyle w:val="LITlitera"/>
        <w:keepNext/>
      </w:pPr>
      <w:r w:rsidRPr="002349BD">
        <w:t>a)</w:t>
      </w:r>
      <w:r w:rsidRPr="002349BD">
        <w:tab/>
      </w:r>
      <w:r w:rsidR="002E5D5F" w:rsidRPr="002349BD">
        <w:t xml:space="preserve">w </w:t>
      </w:r>
      <w:r w:rsidRPr="002349BD">
        <w:t xml:space="preserve">ust. </w:t>
      </w:r>
      <w:r w:rsidR="00527BF7" w:rsidRPr="002349BD">
        <w:t>1 </w:t>
      </w:r>
      <w:r w:rsidR="00DB5C80" w:rsidRPr="002349BD">
        <w:t xml:space="preserve">w pkt 5 po wyrazach „artykułami rolno-spożywczymi” dodaje się przecinek i </w:t>
      </w:r>
      <w:r w:rsidRPr="002349BD">
        <w:t xml:space="preserve">dodaje </w:t>
      </w:r>
      <w:r w:rsidR="002E5D5F" w:rsidRPr="002349BD">
        <w:t xml:space="preserve">się </w:t>
      </w:r>
      <w:r w:rsidR="00527BF7" w:rsidRPr="002349BD">
        <w:t>pkt 6 i 7 w </w:t>
      </w:r>
      <w:r w:rsidRPr="002349BD">
        <w:t>brzmieniu:</w:t>
      </w:r>
    </w:p>
    <w:p w14:paraId="047388E3" w14:textId="0F5F7A7E" w:rsidR="00A07BB5" w:rsidRPr="002349BD" w:rsidRDefault="00527BF7" w:rsidP="00527BF7">
      <w:pPr>
        <w:pStyle w:val="ZLITPKTzmpktliter"/>
      </w:pPr>
      <w:r w:rsidRPr="002349BD">
        <w:t>„</w:t>
      </w:r>
      <w:r w:rsidR="00A07BB5" w:rsidRPr="002349BD">
        <w:t>6)</w:t>
      </w:r>
      <w:r w:rsidR="00A07BB5" w:rsidRPr="002349BD">
        <w:tab/>
        <w:t>nie przekazuje informacji,</w:t>
      </w:r>
      <w:r w:rsidRPr="002349BD">
        <w:t xml:space="preserve"> o </w:t>
      </w:r>
      <w:r w:rsidR="00A07BB5" w:rsidRPr="002349BD">
        <w:t>których mowa</w:t>
      </w:r>
      <w:r w:rsidRPr="002349BD">
        <w:t xml:space="preserve"> w art. </w:t>
      </w:r>
      <w:r w:rsidR="00A07BB5" w:rsidRPr="002349BD">
        <w:t>1</w:t>
      </w:r>
      <w:r w:rsidRPr="002349BD">
        <w:t>2</w:t>
      </w:r>
      <w:r w:rsidR="00DB5C80" w:rsidRPr="002349BD">
        <w:t>a</w:t>
      </w:r>
      <w:r w:rsidRPr="002349BD">
        <w:t xml:space="preserve"> ust. </w:t>
      </w:r>
      <w:r w:rsidR="00DB5C80" w:rsidRPr="002349BD">
        <w:t>5</w:t>
      </w:r>
      <w:r w:rsidR="00C34226" w:rsidRPr="002349BD">
        <w:t>,</w:t>
      </w:r>
      <w:r w:rsidRPr="002349BD">
        <w:t xml:space="preserve"> w </w:t>
      </w:r>
      <w:r w:rsidR="00A07BB5" w:rsidRPr="002349BD">
        <w:t>sposób określony</w:t>
      </w:r>
      <w:r w:rsidRPr="002349BD">
        <w:t xml:space="preserve"> w </w:t>
      </w:r>
      <w:r w:rsidR="00A07BB5" w:rsidRPr="002349BD">
        <w:t>tym przepisie organowi Inspekcji, który wystąpił</w:t>
      </w:r>
      <w:r w:rsidRPr="002349BD">
        <w:t xml:space="preserve"> o </w:t>
      </w:r>
      <w:r w:rsidR="00DB5C80" w:rsidRPr="002349BD">
        <w:t xml:space="preserve">te </w:t>
      </w:r>
      <w:r w:rsidR="00A07BB5" w:rsidRPr="002349BD">
        <w:t>informacje,</w:t>
      </w:r>
    </w:p>
    <w:p w14:paraId="5F5713CD" w14:textId="14C2B4FB" w:rsidR="00A07BB5" w:rsidRPr="002349BD" w:rsidRDefault="00A07BB5" w:rsidP="00527BF7">
      <w:pPr>
        <w:pStyle w:val="ZLITPKTzmpktliter"/>
      </w:pPr>
      <w:r w:rsidRPr="002349BD">
        <w:t>7)</w:t>
      </w:r>
      <w:r w:rsidRPr="002349BD">
        <w:tab/>
        <w:t>będąc rzeczoznawcą</w:t>
      </w:r>
      <w:r w:rsidR="00DB5C80" w:rsidRPr="002349BD">
        <w:t>,</w:t>
      </w:r>
      <w:r w:rsidRPr="002349BD">
        <w:t xml:space="preserve"> nie wykonuje obowiązku,</w:t>
      </w:r>
      <w:r w:rsidR="00527BF7" w:rsidRPr="002349BD">
        <w:t xml:space="preserve"> o </w:t>
      </w:r>
      <w:r w:rsidRPr="002349BD">
        <w:t>którym mowa w:</w:t>
      </w:r>
    </w:p>
    <w:p w14:paraId="2A9F872D" w14:textId="179FB57E" w:rsidR="00A07BB5" w:rsidRPr="002349BD" w:rsidRDefault="00A07BB5" w:rsidP="00C34346">
      <w:pPr>
        <w:pStyle w:val="ZLITPKTzmpktliter"/>
        <w:ind w:firstLine="0"/>
      </w:pPr>
      <w:r w:rsidRPr="002349BD">
        <w:t>a)</w:t>
      </w:r>
      <w:r w:rsidRPr="002349BD">
        <w:tab/>
      </w:r>
      <w:r w:rsidR="00414497" w:rsidRPr="002349BD">
        <w:tab/>
      </w:r>
      <w:r w:rsidRPr="002349BD">
        <w:t>art. 3</w:t>
      </w:r>
      <w:r w:rsidR="00527BF7" w:rsidRPr="002349BD">
        <w:t>5 ust. </w:t>
      </w:r>
      <w:r w:rsidR="0040024F">
        <w:t>9</w:t>
      </w:r>
      <w:r w:rsidRPr="002349BD">
        <w:t>,</w:t>
      </w:r>
    </w:p>
    <w:p w14:paraId="45118BCF" w14:textId="698B37F3" w:rsidR="00A07BB5" w:rsidRPr="002349BD" w:rsidRDefault="00527BF7" w:rsidP="00C34346">
      <w:pPr>
        <w:pStyle w:val="ZLITPKTzmpktliter"/>
        <w:ind w:firstLine="0"/>
      </w:pPr>
      <w:r w:rsidRPr="002349BD">
        <w:t>b)</w:t>
      </w:r>
      <w:r w:rsidR="00414497" w:rsidRPr="002349BD">
        <w:tab/>
      </w:r>
      <w:r w:rsidRPr="002349BD">
        <w:tab/>
        <w:t>art. 36a ust. 2a</w:t>
      </w:r>
      <w:r w:rsidR="00E51EFC" w:rsidRPr="002349BD">
        <w:t>”,</w:t>
      </w:r>
    </w:p>
    <w:p w14:paraId="4D2D6275" w14:textId="77777777" w:rsidR="00A07BB5" w:rsidRPr="002349BD" w:rsidRDefault="00A07BB5" w:rsidP="005F095B">
      <w:pPr>
        <w:pStyle w:val="LITlitera"/>
        <w:keepNext/>
      </w:pPr>
      <w:r w:rsidRPr="002349BD">
        <w:t>b)</w:t>
      </w:r>
      <w:r w:rsidRPr="002349BD">
        <w:tab/>
        <w:t>ust. 4a otrzymuje brzmienie:</w:t>
      </w:r>
    </w:p>
    <w:p w14:paraId="61270FAC" w14:textId="1DD26AB4" w:rsidR="00A07BB5" w:rsidRPr="002349BD" w:rsidRDefault="00527BF7" w:rsidP="005F095B">
      <w:pPr>
        <w:pStyle w:val="ZLITUSTzmustliter"/>
        <w:keepNext/>
      </w:pPr>
      <w:r w:rsidRPr="002349BD">
        <w:t>„</w:t>
      </w:r>
      <w:r w:rsidR="00A07BB5" w:rsidRPr="002349BD">
        <w:t>4a. Kto, wbrew obowiązkowi określonemu</w:t>
      </w:r>
      <w:r w:rsidRPr="002349BD">
        <w:t xml:space="preserve"> w art. </w:t>
      </w:r>
      <w:r w:rsidR="00A07BB5" w:rsidRPr="002349BD">
        <w:t>8</w:t>
      </w:r>
      <w:r w:rsidRPr="002349BD">
        <w:t>2 </w:t>
      </w:r>
      <w:r w:rsidR="00A07BB5" w:rsidRPr="002349BD">
        <w:t>rozporządzenia</w:t>
      </w:r>
      <w:r w:rsidRPr="002349BD">
        <w:t xml:space="preserve"> nr </w:t>
      </w:r>
      <w:r w:rsidR="00A07BB5" w:rsidRPr="002349BD">
        <w:t>1306/2013, nie udostępnia dokumentów lub nie udziela informacji objętych zakresem kontroli</w:t>
      </w:r>
    </w:p>
    <w:p w14:paraId="083BFA6A" w14:textId="3F91EFC3" w:rsidR="00964CB8" w:rsidRPr="002349BD" w:rsidRDefault="00527BF7" w:rsidP="00285D95">
      <w:pPr>
        <w:pStyle w:val="ZLITCZWSPPKTzmczciwsppktliter"/>
      </w:pPr>
      <w:r w:rsidRPr="002349BD">
        <w:softHyphen/>
      </w:r>
      <w:r w:rsidR="00414497" w:rsidRPr="002349BD">
        <w:t>–</w:t>
      </w:r>
      <w:r w:rsidR="00E51EFC" w:rsidRPr="002349BD">
        <w:t xml:space="preserve"> </w:t>
      </w:r>
      <w:r w:rsidR="00A07BB5" w:rsidRPr="002349BD">
        <w:t>podlega karze grzywny.</w:t>
      </w:r>
      <w:r w:rsidRPr="002349BD">
        <w:t>”</w:t>
      </w:r>
      <w:r w:rsidR="00E51EFC" w:rsidRPr="002349BD">
        <w:t>;</w:t>
      </w:r>
    </w:p>
    <w:p w14:paraId="11D41F64" w14:textId="73BA1600" w:rsidR="00E51EFC" w:rsidRPr="002349BD" w:rsidRDefault="0054526C" w:rsidP="00EC7E74">
      <w:pPr>
        <w:pStyle w:val="PKTpunkt"/>
      </w:pPr>
      <w:r w:rsidRPr="002349BD">
        <w:t>2</w:t>
      </w:r>
      <w:r>
        <w:t>3</w:t>
      </w:r>
      <w:r w:rsidR="00A07BB5" w:rsidRPr="002349BD">
        <w:t>)</w:t>
      </w:r>
      <w:r w:rsidR="00A07BB5" w:rsidRPr="002349BD">
        <w:tab/>
      </w:r>
      <w:r w:rsidR="00527BF7" w:rsidRPr="002349BD">
        <w:t xml:space="preserve"> </w:t>
      </w:r>
      <w:r w:rsidR="00964CB8" w:rsidRPr="002349BD">
        <w:t>w art. 40a</w:t>
      </w:r>
      <w:r w:rsidR="00EC7E74" w:rsidRPr="002349BD">
        <w:t xml:space="preserve"> </w:t>
      </w:r>
      <w:r w:rsidR="00964CB8" w:rsidRPr="002349BD">
        <w:t>w</w:t>
      </w:r>
      <w:r w:rsidR="00527BF7" w:rsidRPr="002349BD">
        <w:t xml:space="preserve"> ust. 1 </w:t>
      </w:r>
      <w:r w:rsidR="00414497" w:rsidRPr="002349BD">
        <w:t xml:space="preserve">w pkt 7 kropkę zastępuje się średnikiem i </w:t>
      </w:r>
      <w:r w:rsidR="00A07BB5" w:rsidRPr="002349BD">
        <w:t>dodaje się</w:t>
      </w:r>
      <w:r w:rsidR="00527BF7" w:rsidRPr="002349BD">
        <w:t xml:space="preserve"> pkt 8 w </w:t>
      </w:r>
      <w:r w:rsidR="00A07BB5" w:rsidRPr="002349BD">
        <w:t>brzmieniu:</w:t>
      </w:r>
    </w:p>
    <w:p w14:paraId="1960C2EF" w14:textId="773248E0" w:rsidR="007B3800" w:rsidRPr="002349BD" w:rsidRDefault="00527BF7" w:rsidP="00EC7E74">
      <w:pPr>
        <w:pStyle w:val="ZPKTzmpktartykuempunktem"/>
      </w:pPr>
      <w:r w:rsidRPr="002349BD">
        <w:t>„</w:t>
      </w:r>
      <w:r w:rsidR="00A07BB5" w:rsidRPr="002349BD">
        <w:t xml:space="preserve">8) </w:t>
      </w:r>
      <w:r w:rsidR="00414497" w:rsidRPr="002349BD">
        <w:tab/>
      </w:r>
      <w:r w:rsidR="00A07BB5" w:rsidRPr="002349BD">
        <w:t>wprowadza do obrotu materiał lub wyrób przeznaczony do kontaktu</w:t>
      </w:r>
      <w:r w:rsidRPr="002349BD">
        <w:t xml:space="preserve"> z </w:t>
      </w:r>
      <w:r w:rsidR="00A07BB5" w:rsidRPr="002349BD">
        <w:t>żywnością niespełniający wymagań określonych</w:t>
      </w:r>
      <w:r w:rsidRPr="002349BD">
        <w:t xml:space="preserve"> w art. 3</w:t>
      </w:r>
      <w:r w:rsidR="00613DDC" w:rsidRPr="002349BD">
        <w:t xml:space="preserve"> </w:t>
      </w:r>
      <w:r w:rsidR="00357B1B">
        <w:t xml:space="preserve">ust. 2 </w:t>
      </w:r>
      <w:r w:rsidR="00A07BB5" w:rsidRPr="002349BD">
        <w:t>rozporządzenia (WE)</w:t>
      </w:r>
      <w:r w:rsidRPr="002349BD">
        <w:t xml:space="preserve"> nr </w:t>
      </w:r>
      <w:r w:rsidR="00A07BB5" w:rsidRPr="002349BD">
        <w:t>1935/200</w:t>
      </w:r>
      <w:r w:rsidRPr="002349BD">
        <w:t>4</w:t>
      </w:r>
      <w:r w:rsidR="00613DDC" w:rsidRPr="002349BD">
        <w:t xml:space="preserve"> </w:t>
      </w:r>
      <w:r w:rsidR="00A07BB5" w:rsidRPr="002349BD">
        <w:t>Parlamentu Europejskiego</w:t>
      </w:r>
      <w:r w:rsidRPr="002349BD">
        <w:t xml:space="preserve"> i </w:t>
      </w:r>
      <w:r w:rsidR="00A07BB5" w:rsidRPr="002349BD">
        <w:t>Rady</w:t>
      </w:r>
      <w:r w:rsidRPr="002349BD">
        <w:t xml:space="preserve"> z </w:t>
      </w:r>
      <w:r w:rsidR="00A07BB5" w:rsidRPr="002349BD">
        <w:t>dnia 2</w:t>
      </w:r>
      <w:r w:rsidRPr="002349BD">
        <w:t>7 </w:t>
      </w:r>
      <w:r w:rsidR="00A07BB5" w:rsidRPr="002349BD">
        <w:t>października 200</w:t>
      </w:r>
      <w:r w:rsidRPr="002349BD">
        <w:t>4 </w:t>
      </w:r>
      <w:r w:rsidR="00A07BB5" w:rsidRPr="002349BD">
        <w:t>r.</w:t>
      </w:r>
      <w:r w:rsidRPr="002349BD">
        <w:t xml:space="preserve"> w </w:t>
      </w:r>
      <w:r w:rsidR="00A07BB5" w:rsidRPr="002349BD">
        <w:t>sprawie materiałów</w:t>
      </w:r>
      <w:r w:rsidRPr="002349BD">
        <w:t xml:space="preserve"> i </w:t>
      </w:r>
      <w:r w:rsidR="00A07BB5" w:rsidRPr="002349BD">
        <w:t>wyrobów przeznaczonych do kontaktu</w:t>
      </w:r>
      <w:r w:rsidRPr="002349BD">
        <w:t xml:space="preserve"> z </w:t>
      </w:r>
      <w:r w:rsidR="00A07BB5" w:rsidRPr="002349BD">
        <w:t>żywnością oraz uchylającego dyrektywy 80/590/EWG</w:t>
      </w:r>
      <w:r w:rsidRPr="002349BD">
        <w:t xml:space="preserve"> i </w:t>
      </w:r>
      <w:r w:rsidR="00A07BB5" w:rsidRPr="002349BD">
        <w:t>89/109/EWG, podlega karze pieniężnej</w:t>
      </w:r>
      <w:r w:rsidRPr="002349BD">
        <w:t xml:space="preserve"> w </w:t>
      </w:r>
      <w:r w:rsidR="00A07BB5" w:rsidRPr="002349BD">
        <w:t>wysokości do trzykrotnego przeciętnego wynagrodzenia za rok poprzedzający rok nałożenia kary, nie niższej jednak niż 50</w:t>
      </w:r>
      <w:r w:rsidRPr="002349BD">
        <w:t>0 </w:t>
      </w:r>
      <w:r w:rsidR="00A07BB5" w:rsidRPr="002349BD">
        <w:t>zł.</w:t>
      </w:r>
      <w:r w:rsidRPr="002349BD">
        <w:t>”</w:t>
      </w:r>
      <w:r w:rsidR="007B3800" w:rsidRPr="002349BD">
        <w:t>;</w:t>
      </w:r>
    </w:p>
    <w:p w14:paraId="65DE7B7C" w14:textId="44EB0432" w:rsidR="007B3800" w:rsidRPr="002349BD" w:rsidRDefault="0054526C" w:rsidP="00C23491">
      <w:pPr>
        <w:pStyle w:val="PKTpunkt"/>
      </w:pPr>
      <w:r w:rsidRPr="002349BD">
        <w:t>2</w:t>
      </w:r>
      <w:r>
        <w:t>4</w:t>
      </w:r>
      <w:r w:rsidR="007B3800" w:rsidRPr="002349BD">
        <w:t xml:space="preserve">) </w:t>
      </w:r>
      <w:r w:rsidR="007B3800" w:rsidRPr="002349BD">
        <w:tab/>
        <w:t>art. 40b otrzymuje brzmienie:</w:t>
      </w:r>
    </w:p>
    <w:p w14:paraId="2085BDA3" w14:textId="58EB610D" w:rsidR="00A07BB5" w:rsidRPr="002349BD" w:rsidRDefault="007B3800" w:rsidP="00C23491">
      <w:pPr>
        <w:pStyle w:val="ZARTzmartartykuempunktem"/>
      </w:pPr>
      <w:r w:rsidRPr="002349BD">
        <w:t xml:space="preserve">„Art. 40b. Jeżeli naruszenie, </w:t>
      </w:r>
      <w:r w:rsidRPr="002349BD">
        <w:rPr>
          <w:rStyle w:val="highlight-disabled"/>
        </w:rPr>
        <w:t>o</w:t>
      </w:r>
      <w:r w:rsidRPr="002349BD">
        <w:t xml:space="preserve"> którym mowa w </w:t>
      </w:r>
      <w:r w:rsidR="00116768" w:rsidRPr="002349BD">
        <w:t>art. 40a ust. 1 pkt 3 lub 4 lub ust. 3</w:t>
      </w:r>
      <w:r w:rsidRPr="002349BD">
        <w:t xml:space="preserve">, wyczerpuje jednocześnie znamiona naruszenia, o którym mowa w </w:t>
      </w:r>
      <w:r w:rsidR="00116768" w:rsidRPr="002349BD">
        <w:t>art. 58b</w:t>
      </w:r>
      <w:r w:rsidRPr="002349BD">
        <w:t xml:space="preserve"> ustawy z dnia </w:t>
      </w:r>
      <w:r w:rsidRPr="002349BD">
        <w:lastRenderedPageBreak/>
        <w:t xml:space="preserve">17 grudnia 2004 r. o rejestracji i ochronie nazw i oznaczeń produktów </w:t>
      </w:r>
      <w:r w:rsidRPr="002349BD">
        <w:rPr>
          <w:rStyle w:val="highlight-disabled"/>
        </w:rPr>
        <w:t>rolnych</w:t>
      </w:r>
      <w:r w:rsidRPr="002349BD">
        <w:t xml:space="preserve"> i środków </w:t>
      </w:r>
      <w:r w:rsidRPr="002349BD">
        <w:rPr>
          <w:rStyle w:val="highlight-disabled"/>
        </w:rPr>
        <w:t>spożywczych</w:t>
      </w:r>
      <w:r w:rsidRPr="002349BD">
        <w:t xml:space="preserve"> oraz </w:t>
      </w:r>
      <w:r w:rsidRPr="002349BD">
        <w:rPr>
          <w:rStyle w:val="highlight-disabled"/>
        </w:rPr>
        <w:t>o</w:t>
      </w:r>
      <w:r w:rsidRPr="002349BD">
        <w:t xml:space="preserve"> produktach tradycyjnych</w:t>
      </w:r>
      <w:r w:rsidR="007356E9" w:rsidRPr="002349BD">
        <w:t>,</w:t>
      </w:r>
      <w:r w:rsidRPr="002349BD">
        <w:t xml:space="preserve"> lub </w:t>
      </w:r>
      <w:r w:rsidR="00116768" w:rsidRPr="002349BD">
        <w:t>art. 25 ust. 1 pkt 3, 4 lub 5 lub ust. 2</w:t>
      </w:r>
      <w:r w:rsidRPr="002349BD">
        <w:t xml:space="preserve"> </w:t>
      </w:r>
      <w:r w:rsidRPr="002349BD">
        <w:rPr>
          <w:rStyle w:val="highlight-disabled"/>
        </w:rPr>
        <w:t>ustawy</w:t>
      </w:r>
      <w:r w:rsidRPr="002349BD">
        <w:t xml:space="preserve"> z dnia 25 czerwca 2009 r. </w:t>
      </w:r>
      <w:r w:rsidRPr="002349BD">
        <w:rPr>
          <w:rStyle w:val="highlight-disabled"/>
        </w:rPr>
        <w:t>o</w:t>
      </w:r>
      <w:r w:rsidRPr="002349BD">
        <w:t xml:space="preserve"> rolnictwie ekologicznym, karę pieniężną wymierza się na podstawie przepisów niniejszej </w:t>
      </w:r>
      <w:r w:rsidRPr="002349BD">
        <w:rPr>
          <w:rStyle w:val="highlight-disabled"/>
        </w:rPr>
        <w:t>ustawy</w:t>
      </w:r>
      <w:r w:rsidRPr="002349BD">
        <w:t>.</w:t>
      </w:r>
      <w:r w:rsidR="007356E9" w:rsidRPr="002349BD">
        <w:t>”.</w:t>
      </w:r>
    </w:p>
    <w:p w14:paraId="6082DA45" w14:textId="61CFCB38" w:rsidR="00274C67" w:rsidRPr="002349BD" w:rsidRDefault="00B95A1C">
      <w:pPr>
        <w:pStyle w:val="ARTartustawynprozporzdzenia"/>
      </w:pPr>
      <w:r w:rsidRPr="002349BD">
        <w:rPr>
          <w:b/>
        </w:rPr>
        <w:t xml:space="preserve">Art. </w:t>
      </w:r>
      <w:r w:rsidR="00EF1637">
        <w:rPr>
          <w:b/>
        </w:rPr>
        <w:t>2</w:t>
      </w:r>
      <w:r w:rsidR="001A19B5" w:rsidRPr="002349BD">
        <w:rPr>
          <w:b/>
        </w:rPr>
        <w:t>.</w:t>
      </w:r>
      <w:r w:rsidRPr="002349BD">
        <w:t xml:space="preserve"> </w:t>
      </w:r>
      <w:r w:rsidR="00274C67" w:rsidRPr="002349BD">
        <w:t>W ustawie z dnia 20 lutego 2015 r. o wspieraniu rozwoju obszarów wiejskich z udziałem Europejskiego Funduszu Rolnego na rzecz Rozwoju Obszarów Wiejskich w ramach Programu Rozwoju Obszarów Wiejskich na lata 2014–2020 (Dz. U. z 202</w:t>
      </w:r>
      <w:r w:rsidR="00ED6AFD">
        <w:t>1</w:t>
      </w:r>
      <w:r w:rsidR="00274C67" w:rsidRPr="002349BD">
        <w:t xml:space="preserve"> r. poz. </w:t>
      </w:r>
      <w:r w:rsidR="00ED6AFD">
        <w:t>182</w:t>
      </w:r>
      <w:r w:rsidR="00CC64D7">
        <w:t>,</w:t>
      </w:r>
      <w:r w:rsidR="009317C3">
        <w:t xml:space="preserve"> 904</w:t>
      </w:r>
      <w:r w:rsidR="00CC64D7">
        <w:t xml:space="preserve"> i 1603</w:t>
      </w:r>
      <w:r w:rsidR="00274C67" w:rsidRPr="002349BD">
        <w:t>) w art. 6 dodaje się ust. 8 w brzmieniu:</w:t>
      </w:r>
    </w:p>
    <w:p w14:paraId="22BCC3D0" w14:textId="77777777" w:rsidR="0002286A" w:rsidRPr="002349BD" w:rsidRDefault="00274C67" w:rsidP="00EE6541">
      <w:pPr>
        <w:pStyle w:val="ZUSTzmustartykuempunktem"/>
      </w:pPr>
      <w:r w:rsidRPr="002349BD">
        <w:t xml:space="preserve">„8. W przypadku działania, o którym mowa w art. 3 ust. 1 pkt 12a, kierownik biura powiatowego Agencji na wniosek </w:t>
      </w:r>
      <w:r w:rsidR="007356E9" w:rsidRPr="002349BD">
        <w:t>podmiotu</w:t>
      </w:r>
      <w:r w:rsidR="008E0F80" w:rsidRPr="002349BD">
        <w:t xml:space="preserve"> </w:t>
      </w:r>
      <w:r w:rsidR="00EE66EA" w:rsidRPr="002349BD">
        <w:t xml:space="preserve">ubiegającego się </w:t>
      </w:r>
      <w:r w:rsidRPr="002349BD">
        <w:t>o przyznanie pomocy w ramach tego działania wydaje zaświadczenie potwierdzające</w:t>
      </w:r>
      <w:r w:rsidR="0002286A" w:rsidRPr="002349BD">
        <w:t>:</w:t>
      </w:r>
    </w:p>
    <w:p w14:paraId="11875CFA" w14:textId="3E49C23A" w:rsidR="0002286A" w:rsidRPr="002349BD" w:rsidRDefault="00F17902" w:rsidP="00EE6541">
      <w:pPr>
        <w:pStyle w:val="ZPKTzmpktartykuempunktem"/>
      </w:pPr>
      <w:r w:rsidRPr="002349BD">
        <w:t xml:space="preserve">1) </w:t>
      </w:r>
      <w:r w:rsidRPr="002349BD">
        <w:tab/>
      </w:r>
      <w:r w:rsidR="009C23B6" w:rsidRPr="002349BD">
        <w:t xml:space="preserve">złożenie wniosku o przyznanie </w:t>
      </w:r>
      <w:r w:rsidR="00EE66EA" w:rsidRPr="002349BD">
        <w:t xml:space="preserve">pomocy </w:t>
      </w:r>
      <w:r w:rsidR="009C23B6" w:rsidRPr="002349BD">
        <w:t>w ramach tego działania</w:t>
      </w:r>
      <w:r w:rsidR="0048096D">
        <w:t>;</w:t>
      </w:r>
    </w:p>
    <w:p w14:paraId="3579E232" w14:textId="18F4CAA6" w:rsidR="0002286A" w:rsidRPr="002349BD" w:rsidRDefault="00F17902" w:rsidP="00EE6541">
      <w:pPr>
        <w:pStyle w:val="ZPKTzmpktartykuempunktem"/>
      </w:pPr>
      <w:r w:rsidRPr="002349BD">
        <w:t xml:space="preserve">2) </w:t>
      </w:r>
      <w:r w:rsidRPr="002349BD">
        <w:tab/>
      </w:r>
      <w:r w:rsidR="00565D31" w:rsidRPr="002349BD">
        <w:t>spełnienie warunków przyznani</w:t>
      </w:r>
      <w:r w:rsidR="00D5573A" w:rsidRPr="002349BD">
        <w:t>a</w:t>
      </w:r>
      <w:r w:rsidR="00565D31" w:rsidRPr="002349BD">
        <w:t xml:space="preserve"> pomocy w ramach tego działania, w tym </w:t>
      </w:r>
      <w:r w:rsidR="004F67BC" w:rsidRPr="002349BD">
        <w:t>z</w:t>
      </w:r>
      <w:r w:rsidR="00EE66EA" w:rsidRPr="002349BD">
        <w:t>łożenie wymaganych</w:t>
      </w:r>
      <w:r w:rsidR="009C23B6" w:rsidRPr="002349BD">
        <w:t xml:space="preserve"> kopii stron planu poprawy dobrostanu zwierząt</w:t>
      </w:r>
      <w:r w:rsidR="0048096D">
        <w:t>;</w:t>
      </w:r>
    </w:p>
    <w:p w14:paraId="53BE9791" w14:textId="3773AF7E" w:rsidR="0002286A" w:rsidRPr="002349BD" w:rsidRDefault="00F17902" w:rsidP="00EE6541">
      <w:pPr>
        <w:pStyle w:val="ZPKTzmpktartykuempunktem"/>
      </w:pPr>
      <w:r w:rsidRPr="002349BD">
        <w:t xml:space="preserve">3) </w:t>
      </w:r>
      <w:r w:rsidRPr="002349BD">
        <w:tab/>
      </w:r>
      <w:r w:rsidR="0002286A" w:rsidRPr="002349BD">
        <w:t>zapewnienie zwierzętom objętym tym działaniem</w:t>
      </w:r>
      <w:r w:rsidR="00762685" w:rsidRPr="002349BD">
        <w:t xml:space="preserve">, </w:t>
      </w:r>
      <w:r w:rsidR="00762685" w:rsidRPr="002349BD">
        <w:rPr>
          <w:rFonts w:ascii="Times New Roman" w:eastAsia="Times New Roman" w:hAnsi="Times New Roman" w:cs="Times New Roman"/>
        </w:rPr>
        <w:t>od dnia złożenia wniosku, o którym mowa w pkt 1</w:t>
      </w:r>
      <w:r w:rsidR="002C2B62">
        <w:rPr>
          <w:rFonts w:ascii="Times New Roman" w:eastAsia="Times New Roman" w:hAnsi="Times New Roman" w:cs="Times New Roman"/>
        </w:rPr>
        <w:t>,</w:t>
      </w:r>
      <w:r w:rsidR="00762685" w:rsidRPr="002349BD">
        <w:rPr>
          <w:rFonts w:ascii="Times New Roman" w:eastAsia="Times New Roman" w:hAnsi="Times New Roman" w:cs="Times New Roman"/>
        </w:rPr>
        <w:t xml:space="preserve"> do dnia wydania tego zaświadczenia,</w:t>
      </w:r>
      <w:r w:rsidR="00762685" w:rsidRPr="002349BD">
        <w:t xml:space="preserve"> </w:t>
      </w:r>
      <w:r w:rsidR="0002286A" w:rsidRPr="002349BD">
        <w:t>wymaganej w ramach tego działania powierzchni bytowej;</w:t>
      </w:r>
    </w:p>
    <w:p w14:paraId="51C97715" w14:textId="3E826FCB" w:rsidR="0002286A" w:rsidRPr="002349BD" w:rsidRDefault="00F17902" w:rsidP="00EE6541">
      <w:pPr>
        <w:pStyle w:val="ZPKTzmpktartykuempunktem"/>
      </w:pPr>
      <w:r w:rsidRPr="002349BD">
        <w:t xml:space="preserve">4) </w:t>
      </w:r>
      <w:r w:rsidRPr="002349BD">
        <w:tab/>
      </w:r>
      <w:r w:rsidR="0002286A" w:rsidRPr="002349BD">
        <w:t xml:space="preserve">w odniesieniu do zwierząt objętych wnioskiem o przyznanie pomocy w ramach tego działania </w:t>
      </w:r>
      <w:r w:rsidRPr="002349BD">
        <w:t>–</w:t>
      </w:r>
      <w:r w:rsidR="0002286A" w:rsidRPr="002349BD">
        <w:t xml:space="preserve"> gatunek zwierząt objętych tym wnioskiem, a dodatkowo w przypadku:</w:t>
      </w:r>
    </w:p>
    <w:p w14:paraId="38EA3F90" w14:textId="5179A65E" w:rsidR="0002286A" w:rsidRPr="002349BD" w:rsidRDefault="00F17902" w:rsidP="00EE6541">
      <w:pPr>
        <w:pStyle w:val="ZLITwPKTzmlitwpktartykuempunktem"/>
      </w:pPr>
      <w:r w:rsidRPr="002349BD">
        <w:t xml:space="preserve">a) </w:t>
      </w:r>
      <w:r w:rsidRPr="002349BD">
        <w:tab/>
      </w:r>
      <w:r w:rsidR="0002286A" w:rsidRPr="002349BD">
        <w:t>świń – grupę technologiczną,</w:t>
      </w:r>
    </w:p>
    <w:p w14:paraId="4965DEC7" w14:textId="38A09625" w:rsidR="008B3674" w:rsidRPr="002349BD" w:rsidRDefault="00F17902" w:rsidP="00EE6541">
      <w:pPr>
        <w:pStyle w:val="ZLITwPKTzmlitwpktartykuempunktem"/>
      </w:pPr>
      <w:r w:rsidRPr="002349BD">
        <w:t>b)</w:t>
      </w:r>
      <w:r w:rsidRPr="002349BD">
        <w:tab/>
      </w:r>
      <w:r w:rsidR="0002286A" w:rsidRPr="002349BD">
        <w:t>krów – typ użytkowy lub kierunek użytkowania.”.</w:t>
      </w:r>
    </w:p>
    <w:p w14:paraId="7AB0277E" w14:textId="733C8887" w:rsidR="007356C9" w:rsidRDefault="007356C9" w:rsidP="007356C9">
      <w:pPr>
        <w:pStyle w:val="ARTartustawynprozporzdzenia"/>
        <w:rPr>
          <w:bCs/>
        </w:rPr>
      </w:pPr>
      <w:r>
        <w:rPr>
          <w:rStyle w:val="Ppogrubienie"/>
          <w:bCs/>
        </w:rPr>
        <w:t xml:space="preserve">Art. </w:t>
      </w:r>
      <w:r w:rsidR="00EF1637">
        <w:rPr>
          <w:rStyle w:val="Ppogrubienie"/>
          <w:bCs/>
        </w:rPr>
        <w:t>3</w:t>
      </w:r>
      <w:r>
        <w:rPr>
          <w:rStyle w:val="Ppogrubienie"/>
          <w:bCs/>
        </w:rPr>
        <w:t>.</w:t>
      </w:r>
      <w:r>
        <w:rPr>
          <w:bCs/>
        </w:rPr>
        <w:t xml:space="preserve"> W ustawie z dnia 13 lutego 2020 r. o ochronie roślin przed agrofagami (Dz. U. z 2021 r. poz. 256) wprowadza się następujące zmiany:</w:t>
      </w:r>
    </w:p>
    <w:p w14:paraId="52E7FB25" w14:textId="77777777" w:rsidR="007356C9" w:rsidRDefault="007356C9" w:rsidP="007356C9">
      <w:pPr>
        <w:pStyle w:val="PKTpunkt"/>
      </w:pPr>
      <w:r>
        <w:t>1)</w:t>
      </w:r>
      <w:r>
        <w:tab/>
        <w:t>po art. 30 dodaje się art. 30a w brzmieniu:</w:t>
      </w:r>
    </w:p>
    <w:p w14:paraId="7B5A7D87" w14:textId="77777777" w:rsidR="004D2A66" w:rsidRDefault="007356C9" w:rsidP="004D2A66">
      <w:pPr>
        <w:pStyle w:val="ZARTzmartartykuempunktem"/>
      </w:pPr>
      <w:r w:rsidRPr="00A14EB5">
        <w:rPr>
          <w:bCs/>
        </w:rPr>
        <w:t>„</w:t>
      </w:r>
      <w:r w:rsidRPr="00890A6F">
        <w:rPr>
          <w:bCs/>
        </w:rPr>
        <w:t>Art. 30a.</w:t>
      </w:r>
      <w:r w:rsidRPr="00A14EB5">
        <w:rPr>
          <w:bCs/>
        </w:rPr>
        <w:t xml:space="preserve"> 1. N</w:t>
      </w:r>
      <w:r w:rsidRPr="00A14EB5">
        <w:t>umer</w:t>
      </w:r>
      <w:r>
        <w:t>, o którym mowa w poz.</w:t>
      </w:r>
      <w:r w:rsidRPr="00197494">
        <w:t xml:space="preserve"> 11</w:t>
      </w:r>
      <w:r>
        <w:t xml:space="preserve"> w tabeli w</w:t>
      </w:r>
      <w:r w:rsidRPr="00197494">
        <w:t xml:space="preserve"> załącznik</w:t>
      </w:r>
      <w:r>
        <w:t>u</w:t>
      </w:r>
      <w:r w:rsidRPr="00197494">
        <w:t xml:space="preserve"> VIII </w:t>
      </w:r>
      <w:r>
        <w:t xml:space="preserve">do rozporządzenia wykonawczego Komisji (UE) 2019/2072 z dnia 28 listopada 2019 r. ustanawiającego jednolite warunki wykonania rozporządzenia Parlamentu Europejskiego i Rady (UE) 2016/2031 w sprawie środków ochronnych przeciwko </w:t>
      </w:r>
      <w:proofErr w:type="spellStart"/>
      <w:r>
        <w:t>agrofagom</w:t>
      </w:r>
      <w:proofErr w:type="spellEnd"/>
      <w:r>
        <w:t xml:space="preserve"> roślin i uchylającego rozporządzenie Komisji (WE) nr 690/2008 oraz zmieniającego </w:t>
      </w:r>
      <w:r>
        <w:lastRenderedPageBreak/>
        <w:t xml:space="preserve">rozporządzenie wykonawcze Komisji (UE) 2018/2019 (Dz. Urz. UE L 319 z 10.12.2019, str. 1, z </w:t>
      </w:r>
      <w:proofErr w:type="spellStart"/>
      <w:r>
        <w:t>późn</w:t>
      </w:r>
      <w:proofErr w:type="spellEnd"/>
      <w:r>
        <w:t>. zm.</w:t>
      </w:r>
      <w:r>
        <w:rPr>
          <w:rStyle w:val="Odwoanieprzypisudolnego"/>
        </w:rPr>
        <w:footnoteReference w:id="9"/>
      </w:r>
      <w:r>
        <w:rPr>
          <w:vertAlign w:val="superscript"/>
        </w:rPr>
        <w:t>)</w:t>
      </w:r>
      <w:r>
        <w:t xml:space="preserve">), </w:t>
      </w:r>
      <w:r w:rsidR="004D2A66">
        <w:t>zwanego dalej „rozporządzeniem 2019/2072”:</w:t>
      </w:r>
    </w:p>
    <w:p w14:paraId="598EAB83" w14:textId="77777777" w:rsidR="004D2A66" w:rsidRDefault="004D2A66" w:rsidP="004D2A66">
      <w:pPr>
        <w:pStyle w:val="ZPKTzmpktartykuempunktem"/>
      </w:pPr>
      <w:r>
        <w:t>1)</w:t>
      </w:r>
      <w:r>
        <w:tab/>
        <w:t>stanowi:</w:t>
      </w:r>
    </w:p>
    <w:p w14:paraId="5156AA03" w14:textId="77777777" w:rsidR="004D2A66" w:rsidRDefault="004D2A66" w:rsidP="004D2A66">
      <w:pPr>
        <w:pStyle w:val="ZLITPKTzmpktliter"/>
      </w:pPr>
      <w:r>
        <w:t>a)</w:t>
      </w:r>
      <w:r>
        <w:tab/>
        <w:t>numer wpisu do urzędowego rejestru podmiotów profesjonalnych podmiotu, który uprawiał,</w:t>
      </w:r>
      <w:r w:rsidRPr="001A5BFD">
        <w:t xml:space="preserve"> </w:t>
      </w:r>
      <w:r>
        <w:t xml:space="preserve">pakował, sortował, składował lub przemieszczał bulwy </w:t>
      </w:r>
      <w:proofErr w:type="spellStart"/>
      <w:r w:rsidRPr="001D3089">
        <w:rPr>
          <w:i/>
        </w:rPr>
        <w:t>Solanum</w:t>
      </w:r>
      <w:proofErr w:type="spellEnd"/>
      <w:r w:rsidRPr="001D3089">
        <w:rPr>
          <w:i/>
        </w:rPr>
        <w:t xml:space="preserve"> </w:t>
      </w:r>
      <w:proofErr w:type="spellStart"/>
      <w:r w:rsidRPr="001D3089">
        <w:rPr>
          <w:i/>
        </w:rPr>
        <w:t>tuberosum</w:t>
      </w:r>
      <w:proofErr w:type="spellEnd"/>
      <w:r>
        <w:t xml:space="preserve"> L., lub</w:t>
      </w:r>
      <w:r w:rsidDel="009D616B">
        <w:t xml:space="preserve"> </w:t>
      </w:r>
      <w:r>
        <w:t xml:space="preserve">dokonywał zbycia bulw </w:t>
      </w:r>
      <w:proofErr w:type="spellStart"/>
      <w:r w:rsidRPr="001D3089">
        <w:rPr>
          <w:i/>
        </w:rPr>
        <w:t>Solanum</w:t>
      </w:r>
      <w:proofErr w:type="spellEnd"/>
      <w:r w:rsidRPr="001D3089">
        <w:rPr>
          <w:i/>
        </w:rPr>
        <w:t xml:space="preserve"> </w:t>
      </w:r>
      <w:proofErr w:type="spellStart"/>
      <w:r w:rsidRPr="001D3089">
        <w:rPr>
          <w:i/>
        </w:rPr>
        <w:t>tuberosum</w:t>
      </w:r>
      <w:proofErr w:type="spellEnd"/>
      <w:r>
        <w:t xml:space="preserve"> L., lub </w:t>
      </w:r>
    </w:p>
    <w:p w14:paraId="04C524BD" w14:textId="77777777" w:rsidR="004D2A66" w:rsidRDefault="004D2A66" w:rsidP="004D2A66">
      <w:pPr>
        <w:pStyle w:val="ZLITPKTzmpktliter"/>
      </w:pPr>
      <w:r>
        <w:t>b)</w:t>
      </w:r>
      <w:r>
        <w:tab/>
        <w:t xml:space="preserve">numer </w:t>
      </w:r>
      <w:r w:rsidRPr="0082706D">
        <w:t>wpisu</w:t>
      </w:r>
      <w:r>
        <w:t xml:space="preserve"> do rejestru prowadzonego w innym państwie członkowskim, nadany na podstawie przepisów obowiązujących w tym państwie;</w:t>
      </w:r>
    </w:p>
    <w:p w14:paraId="4E1D557B" w14:textId="3CCF7D2E" w:rsidR="007356C9" w:rsidRDefault="004D2A66" w:rsidP="004D2A66">
      <w:pPr>
        <w:pStyle w:val="ZARTzmartartykuempunktem"/>
        <w:ind w:left="993" w:hanging="567"/>
      </w:pPr>
      <w:r w:rsidRPr="00FC7125">
        <w:rPr>
          <w:bCs/>
        </w:rPr>
        <w:t>2)</w:t>
      </w:r>
      <w:r w:rsidRPr="00FC7125">
        <w:rPr>
          <w:bCs/>
        </w:rPr>
        <w:tab/>
        <w:t xml:space="preserve">umieszcza się w sposób czytelny, trwały i widoczny na opakowaniu bulw </w:t>
      </w:r>
      <w:proofErr w:type="spellStart"/>
      <w:r w:rsidRPr="003F2720">
        <w:rPr>
          <w:rStyle w:val="Kkursywa"/>
        </w:rPr>
        <w:t>Solanum</w:t>
      </w:r>
      <w:proofErr w:type="spellEnd"/>
      <w:r w:rsidRPr="003F2720">
        <w:rPr>
          <w:rStyle w:val="Kkursywa"/>
        </w:rPr>
        <w:t xml:space="preserve"> </w:t>
      </w:r>
      <w:proofErr w:type="spellStart"/>
      <w:r w:rsidRPr="003F2720">
        <w:rPr>
          <w:rStyle w:val="Kkursywa"/>
        </w:rPr>
        <w:t>tuberosum</w:t>
      </w:r>
      <w:proofErr w:type="spellEnd"/>
      <w:r w:rsidRPr="00FC7125">
        <w:rPr>
          <w:bCs/>
        </w:rPr>
        <w:t xml:space="preserve"> L. lub – w przypadku transportu bulw </w:t>
      </w:r>
      <w:proofErr w:type="spellStart"/>
      <w:r w:rsidRPr="003F2720">
        <w:rPr>
          <w:rStyle w:val="Kkursywa"/>
        </w:rPr>
        <w:t>Solanum</w:t>
      </w:r>
      <w:proofErr w:type="spellEnd"/>
      <w:r w:rsidRPr="003F2720">
        <w:rPr>
          <w:rStyle w:val="Kkursywa"/>
        </w:rPr>
        <w:t xml:space="preserve"> </w:t>
      </w:r>
      <w:proofErr w:type="spellStart"/>
      <w:r w:rsidRPr="003F2720">
        <w:rPr>
          <w:rStyle w:val="Kkursywa"/>
        </w:rPr>
        <w:t>tuberosum</w:t>
      </w:r>
      <w:proofErr w:type="spellEnd"/>
      <w:r w:rsidRPr="00FC7125">
        <w:rPr>
          <w:bCs/>
        </w:rPr>
        <w:t xml:space="preserve"> L. luzem – w dokumentach towarzyszących.</w:t>
      </w:r>
      <w:r w:rsidR="007356C9" w:rsidRPr="00C24401">
        <w:rPr>
          <w:bCs/>
        </w:rPr>
        <w:t>”;</w:t>
      </w:r>
    </w:p>
    <w:p w14:paraId="566538A8" w14:textId="77777777" w:rsidR="007356C9" w:rsidRDefault="007356C9" w:rsidP="007356C9">
      <w:pPr>
        <w:pStyle w:val="PKTpunkt"/>
      </w:pPr>
      <w:r>
        <w:rPr>
          <w:bCs w:val="0"/>
        </w:rPr>
        <w:t xml:space="preserve">2) </w:t>
      </w:r>
      <w:r>
        <w:rPr>
          <w:bCs w:val="0"/>
        </w:rPr>
        <w:tab/>
        <w:t>w art. 59 w ust. 1:</w:t>
      </w:r>
    </w:p>
    <w:p w14:paraId="043B713B" w14:textId="77777777" w:rsidR="007356C9" w:rsidRDefault="007356C9" w:rsidP="007356C9">
      <w:pPr>
        <w:pStyle w:val="PKTpunkt"/>
        <w:ind w:left="993"/>
      </w:pPr>
      <w:r>
        <w:t>a)</w:t>
      </w:r>
      <w:r>
        <w:tab/>
        <w:t>pkt 13 otrzymuje brzmienie:</w:t>
      </w:r>
    </w:p>
    <w:p w14:paraId="7773A2FF" w14:textId="77777777" w:rsidR="007356C9" w:rsidRDefault="007356C9" w:rsidP="006E67CF">
      <w:pPr>
        <w:pStyle w:val="ZLITPKTzmpktliter"/>
      </w:pPr>
      <w:r>
        <w:t>„13)</w:t>
      </w:r>
      <w:r>
        <w:tab/>
        <w:t>będąc zarejestrowanym podmiotem, nie wykonuje obowiązków  określonych w art. 66 ust. 5 lub w art. 69 ust. 3 rozporządzenia 2016/2031,”,</w:t>
      </w:r>
    </w:p>
    <w:p w14:paraId="2A41042E" w14:textId="77777777" w:rsidR="007356C9" w:rsidRDefault="007356C9" w:rsidP="007356C9">
      <w:pPr>
        <w:pStyle w:val="PKTpunkt"/>
        <w:ind w:left="993"/>
      </w:pPr>
      <w:r>
        <w:t>b)</w:t>
      </w:r>
      <w:r>
        <w:tab/>
        <w:t>po pkt 13 dodaje się pkt 13a w brzmieniu:</w:t>
      </w:r>
    </w:p>
    <w:p w14:paraId="1B4A0FC9" w14:textId="139902CC" w:rsidR="007356C9" w:rsidRDefault="007356C9" w:rsidP="006E67CF">
      <w:pPr>
        <w:pStyle w:val="ZLITPKTzmpktliter"/>
      </w:pPr>
      <w:r>
        <w:t>„13a)</w:t>
      </w:r>
      <w:r>
        <w:tab/>
      </w:r>
      <w:r w:rsidR="00C26B49">
        <w:t xml:space="preserve"> </w:t>
      </w:r>
      <w:r>
        <w:t>będąc podmiotem profesjonalnym, nie wykonuje obowiązków określonych w art. 69 ust. 1, 2, 4 lub 6 lub w art. 70 ust. 1 lub 2 rozporządzenia 2016/2031,”,</w:t>
      </w:r>
    </w:p>
    <w:p w14:paraId="034C58E8" w14:textId="77777777" w:rsidR="007356C9" w:rsidRDefault="007356C9" w:rsidP="007356C9">
      <w:pPr>
        <w:pStyle w:val="PKTpunkt"/>
        <w:ind w:left="993"/>
      </w:pPr>
      <w:r>
        <w:t>c)</w:t>
      </w:r>
      <w:r>
        <w:tab/>
        <w:t>po pkt 23 dodaje się pkt 23a w brzmieniu:</w:t>
      </w:r>
    </w:p>
    <w:p w14:paraId="22FB6951" w14:textId="7825C5FF" w:rsidR="007356C9" w:rsidRDefault="007356C9" w:rsidP="006E67CF">
      <w:pPr>
        <w:pStyle w:val="ZLITPKTzmpktliter"/>
      </w:pPr>
      <w:r>
        <w:t>„23a)</w:t>
      </w:r>
      <w:r>
        <w:tab/>
      </w:r>
      <w:r w:rsidR="00C26B49">
        <w:t xml:space="preserve"> zbywa </w:t>
      </w:r>
      <w:r w:rsidR="00C26B49" w:rsidRPr="00BE340D">
        <w:t xml:space="preserve">bulwy </w:t>
      </w:r>
      <w:proofErr w:type="spellStart"/>
      <w:r w:rsidR="00C26B49" w:rsidRPr="00BE340D">
        <w:rPr>
          <w:i/>
        </w:rPr>
        <w:t>Solanum</w:t>
      </w:r>
      <w:proofErr w:type="spellEnd"/>
      <w:r w:rsidR="00C26B49" w:rsidRPr="00BE340D">
        <w:rPr>
          <w:i/>
        </w:rPr>
        <w:t xml:space="preserve"> </w:t>
      </w:r>
      <w:proofErr w:type="spellStart"/>
      <w:r w:rsidR="00C26B49" w:rsidRPr="00BE340D">
        <w:rPr>
          <w:i/>
        </w:rPr>
        <w:t>tuberosum</w:t>
      </w:r>
      <w:proofErr w:type="spellEnd"/>
      <w:r w:rsidR="00C26B49" w:rsidRPr="00BE340D">
        <w:rPr>
          <w:i/>
        </w:rPr>
        <w:t xml:space="preserve"> L.</w:t>
      </w:r>
      <w:r w:rsidR="00C26B49" w:rsidRPr="00BE340D">
        <w:t xml:space="preserve"> </w:t>
      </w:r>
      <w:r w:rsidR="00C26B49">
        <w:t xml:space="preserve">które przed ich przemieszczeniem nie zostały oznakowane przez umieszczenie na opakowaniu tych bulw </w:t>
      </w:r>
      <w:r w:rsidR="00C26B49" w:rsidRPr="00D93E8A">
        <w:t>lub – w przypadku transportu tych bulw luzem – w dokumentach towarzyszących tym bulwom, numeru, o którym mowa w poz. 11 w tabeli w załączniku VIII do rozporządzenia 2019/2072, lub umieszcza ten numer z naruszeniem art. 30a</w:t>
      </w:r>
      <w:r w:rsidR="00C26B49" w:rsidRPr="009C0369">
        <w:t>,</w:t>
      </w:r>
      <w:r>
        <w:t xml:space="preserve">”; </w:t>
      </w:r>
    </w:p>
    <w:p w14:paraId="22040246" w14:textId="6DDE79AD" w:rsidR="007356C9" w:rsidRDefault="007356C9" w:rsidP="006E67CF">
      <w:pPr>
        <w:pStyle w:val="PKTpunkt"/>
      </w:pPr>
      <w:r>
        <w:t xml:space="preserve">3) </w:t>
      </w:r>
      <w:r w:rsidR="00273A11">
        <w:tab/>
      </w:r>
      <w:r>
        <w:t>po art. 81 dodaje się art. 81a w brzmieniu:</w:t>
      </w:r>
    </w:p>
    <w:p w14:paraId="0ED80A9A" w14:textId="77777777" w:rsidR="007356C9" w:rsidRPr="00F774B5" w:rsidRDefault="007356C9" w:rsidP="006E67CF">
      <w:pPr>
        <w:pStyle w:val="ZARTzmartartykuempunktem"/>
      </w:pPr>
      <w:r w:rsidRPr="00F774B5">
        <w:t>„</w:t>
      </w:r>
      <w:r w:rsidRPr="006E67CF">
        <w:t>Art. 81a</w:t>
      </w:r>
      <w:r w:rsidRPr="00F774B5">
        <w:t xml:space="preserve">. 1. </w:t>
      </w:r>
      <w:r w:rsidRPr="00C93049">
        <w:t xml:space="preserve">Kto przy zwalczaniu lub zapobieganiu rozprzestrzenianiu się określonych </w:t>
      </w:r>
      <w:proofErr w:type="spellStart"/>
      <w:r w:rsidRPr="00C93049">
        <w:t>agrofagów</w:t>
      </w:r>
      <w:proofErr w:type="spellEnd"/>
      <w:r w:rsidRPr="00C93049">
        <w:t xml:space="preserve"> nie przestrzega sposobu postępowania określonego w przepisach wydanych na podstawie art. 81 ust. 1, podlega karze grzywny.</w:t>
      </w:r>
    </w:p>
    <w:p w14:paraId="111B8140" w14:textId="77777777" w:rsidR="007356C9" w:rsidRDefault="007356C9" w:rsidP="006E67CF">
      <w:pPr>
        <w:pStyle w:val="ZARTzmartartykuempunktem"/>
      </w:pPr>
      <w:r w:rsidRPr="00F774B5">
        <w:lastRenderedPageBreak/>
        <w:t>2. Orzekanie w sprawach o czyny, o których mowa w ust. 1, następuje w trybie przepisów ustawy z dnia 24 sierpnia 2001 r. – Kodeks postępowania w sprawach o wykroczenia.”.</w:t>
      </w:r>
    </w:p>
    <w:p w14:paraId="7A31DA6F" w14:textId="744E8D37" w:rsidR="00292AC5" w:rsidRPr="002349BD" w:rsidRDefault="00292AC5" w:rsidP="00292AC5">
      <w:pPr>
        <w:pStyle w:val="ARTartustawynprozporzdzenia"/>
      </w:pPr>
      <w:r w:rsidRPr="002349BD">
        <w:rPr>
          <w:b/>
        </w:rPr>
        <w:t xml:space="preserve">Art. </w:t>
      </w:r>
      <w:r w:rsidR="00EF1637">
        <w:rPr>
          <w:b/>
        </w:rPr>
        <w:t>4</w:t>
      </w:r>
      <w:r w:rsidRPr="002349BD">
        <w:rPr>
          <w:b/>
        </w:rPr>
        <w:t>.</w:t>
      </w:r>
      <w:r w:rsidRPr="002349BD">
        <w:t xml:space="preserve"> Postępowania w sprawach przyznawania znaku jakości artykułom rolno-spożywczym wytwarzanym w ramach systemów, o których mowa w art. 14a ustawy zmienianej w art. 1, wszczęte i niezakończone ostateczną decyzją przed dniem wejścia w życie niniejszej ustawy, umarza się.</w:t>
      </w:r>
    </w:p>
    <w:p w14:paraId="1A32EA44" w14:textId="048C5FA9" w:rsidR="00B91DFB" w:rsidRPr="002349BD" w:rsidRDefault="00B91DFB" w:rsidP="00292AC5">
      <w:pPr>
        <w:pStyle w:val="ARTartustawynprozporzdzenia"/>
      </w:pPr>
      <w:r w:rsidRPr="002349BD">
        <w:rPr>
          <w:rStyle w:val="Ppogrubienie"/>
        </w:rPr>
        <w:t>Art.</w:t>
      </w:r>
      <w:r w:rsidRPr="002349BD">
        <w:rPr>
          <w:rStyle w:val="Ppogrubienie"/>
        </w:rPr>
        <w:tab/>
      </w:r>
      <w:r w:rsidR="00EF1637">
        <w:rPr>
          <w:rStyle w:val="Ppogrubienie"/>
        </w:rPr>
        <w:t>5</w:t>
      </w:r>
      <w:r w:rsidRPr="002349BD">
        <w:rPr>
          <w:rStyle w:val="Ppogrubienie"/>
        </w:rPr>
        <w:t>.</w:t>
      </w:r>
      <w:r w:rsidRPr="002349BD">
        <w:t xml:space="preserve"> Do kontroli artykułów rolno-spożywczych prowadzonych przez organy Inspekcji Jakości Handlowej Artykułów Rolno-Spożywczych rozpoczętych i niezakończonych przed dniem wejścia w życie ustawy stosuje się przepisy dotychczasowe.</w:t>
      </w:r>
    </w:p>
    <w:p w14:paraId="5275263D" w14:textId="183E806F" w:rsidR="00C63B7E" w:rsidRPr="002349BD" w:rsidRDefault="00B91DFB" w:rsidP="00EE4785">
      <w:pPr>
        <w:pStyle w:val="ARTartustawynprozporzdzenia"/>
      </w:pPr>
      <w:r w:rsidRPr="002349BD">
        <w:rPr>
          <w:rStyle w:val="Ppogrubienie"/>
        </w:rPr>
        <w:t>Art.</w:t>
      </w:r>
      <w:r w:rsidRPr="002349BD">
        <w:rPr>
          <w:rStyle w:val="Ppogrubienie"/>
        </w:rPr>
        <w:tab/>
      </w:r>
      <w:r w:rsidR="00EF1637">
        <w:rPr>
          <w:rStyle w:val="Ppogrubienie"/>
        </w:rPr>
        <w:t>6</w:t>
      </w:r>
      <w:r w:rsidRPr="002349BD">
        <w:rPr>
          <w:rStyle w:val="Ppogrubienie"/>
        </w:rPr>
        <w:t xml:space="preserve">. </w:t>
      </w:r>
      <w:r w:rsidRPr="002349BD">
        <w:rPr>
          <w:rStyle w:val="Ppogrubienie"/>
          <w:b w:val="0"/>
        </w:rPr>
        <w:t xml:space="preserve">Dotychczasowe przepisy wykonawcze wydane na podstawie </w:t>
      </w:r>
      <w:r w:rsidR="00C63B7E" w:rsidRPr="002349BD">
        <w:rPr>
          <w:rStyle w:val="Ppogrubienie"/>
          <w:b w:val="0"/>
        </w:rPr>
        <w:t xml:space="preserve">art. 17 ust. 2b pkt 1 </w:t>
      </w:r>
      <w:r w:rsidRPr="002349BD">
        <w:rPr>
          <w:rStyle w:val="Ppogrubienie"/>
          <w:b w:val="0"/>
        </w:rPr>
        <w:t xml:space="preserve">ustawy </w:t>
      </w:r>
      <w:r w:rsidR="00C63B7E" w:rsidRPr="002349BD">
        <w:rPr>
          <w:rStyle w:val="Ppogrubienie"/>
          <w:b w:val="0"/>
        </w:rPr>
        <w:t>zmienianej</w:t>
      </w:r>
      <w:r w:rsidRPr="002349BD">
        <w:rPr>
          <w:rStyle w:val="Ppogrubienie"/>
          <w:b w:val="0"/>
        </w:rPr>
        <w:t xml:space="preserve"> w art. 1, zachowują moc do </w:t>
      </w:r>
      <w:r w:rsidR="00DD0B64" w:rsidRPr="002349BD">
        <w:rPr>
          <w:rStyle w:val="Ppogrubienie"/>
          <w:b w:val="0"/>
        </w:rPr>
        <w:t xml:space="preserve">dnia </w:t>
      </w:r>
      <w:r w:rsidRPr="002349BD">
        <w:rPr>
          <w:rStyle w:val="Ppogrubienie"/>
          <w:b w:val="0"/>
        </w:rPr>
        <w:t xml:space="preserve">wejścia w życie przepisów wykonawczych wydanych na podstawie </w:t>
      </w:r>
      <w:r w:rsidR="00C63B7E" w:rsidRPr="002349BD">
        <w:rPr>
          <w:rStyle w:val="Ppogrubienie"/>
          <w:b w:val="0"/>
        </w:rPr>
        <w:t xml:space="preserve">art. 17 ust. 2b </w:t>
      </w:r>
      <w:r w:rsidR="00F17902" w:rsidRPr="002349BD">
        <w:rPr>
          <w:rStyle w:val="Ppogrubienie"/>
          <w:b w:val="0"/>
        </w:rPr>
        <w:t xml:space="preserve">pkt 1 </w:t>
      </w:r>
      <w:r w:rsidRPr="002349BD">
        <w:rPr>
          <w:rStyle w:val="Ppogrubienie"/>
          <w:b w:val="0"/>
        </w:rPr>
        <w:t>ustawy, o której mowa w art. 1</w:t>
      </w:r>
      <w:r w:rsidR="00EE4785" w:rsidRPr="002349BD">
        <w:t xml:space="preserve"> </w:t>
      </w:r>
      <w:r w:rsidR="00EE4785" w:rsidRPr="002349BD">
        <w:rPr>
          <w:rStyle w:val="Ppogrubienie"/>
          <w:b w:val="0"/>
        </w:rPr>
        <w:t>w brzmieniu nadanym niniejszą ustawą</w:t>
      </w:r>
      <w:r w:rsidRPr="002349BD">
        <w:rPr>
          <w:rStyle w:val="Ppogrubienie"/>
          <w:b w:val="0"/>
        </w:rPr>
        <w:t xml:space="preserve">, jednak nie dłużej niż przez </w:t>
      </w:r>
      <w:r w:rsidR="009A776C" w:rsidRPr="002349BD">
        <w:rPr>
          <w:rStyle w:val="Ppogrubienie"/>
          <w:b w:val="0"/>
        </w:rPr>
        <w:t>24</w:t>
      </w:r>
      <w:r w:rsidRPr="002349BD">
        <w:rPr>
          <w:rStyle w:val="Ppogrubienie"/>
          <w:b w:val="0"/>
        </w:rPr>
        <w:t xml:space="preserve"> miesi</w:t>
      </w:r>
      <w:r w:rsidR="009A776C" w:rsidRPr="002349BD">
        <w:rPr>
          <w:rStyle w:val="Ppogrubienie"/>
          <w:b w:val="0"/>
        </w:rPr>
        <w:t>ące</w:t>
      </w:r>
      <w:r w:rsidRPr="002349BD">
        <w:rPr>
          <w:rStyle w:val="Ppogrubienie"/>
          <w:b w:val="0"/>
        </w:rPr>
        <w:t xml:space="preserve"> od dnia wejścia w życie</w:t>
      </w:r>
      <w:r w:rsidR="00F036BE" w:rsidRPr="002349BD">
        <w:rPr>
          <w:rStyle w:val="Ppogrubienie"/>
          <w:b w:val="0"/>
        </w:rPr>
        <w:t xml:space="preserve"> niniejszej ustawy</w:t>
      </w:r>
      <w:r w:rsidRPr="002349BD">
        <w:rPr>
          <w:rStyle w:val="Ppogrubienie"/>
          <w:b w:val="0"/>
        </w:rPr>
        <w:t>.</w:t>
      </w:r>
    </w:p>
    <w:p w14:paraId="07151D58" w14:textId="30D1D1FB" w:rsidR="005B1CF6" w:rsidRPr="002349BD" w:rsidRDefault="00A07BB5" w:rsidP="005B1CF6">
      <w:pPr>
        <w:pStyle w:val="ARTartustawynprozporzdzenia"/>
      </w:pPr>
      <w:r w:rsidRPr="002349BD">
        <w:rPr>
          <w:rStyle w:val="Ppogrubienie"/>
        </w:rPr>
        <w:t>Art</w:t>
      </w:r>
      <w:r w:rsidR="009234D4" w:rsidRPr="002349BD">
        <w:rPr>
          <w:rStyle w:val="Ppogrubienie"/>
        </w:rPr>
        <w:t>.</w:t>
      </w:r>
      <w:r w:rsidR="009234D4" w:rsidRPr="002349BD">
        <w:rPr>
          <w:rStyle w:val="Ppogrubienie"/>
        </w:rPr>
        <w:tab/>
      </w:r>
      <w:r w:rsidR="00EF1637">
        <w:rPr>
          <w:rStyle w:val="Ppogrubienie"/>
        </w:rPr>
        <w:t>7</w:t>
      </w:r>
      <w:r w:rsidRPr="002349BD">
        <w:rPr>
          <w:rStyle w:val="Ppogrubienie"/>
        </w:rPr>
        <w:t>.</w:t>
      </w:r>
      <w:r w:rsidRPr="002349BD">
        <w:t xml:space="preserve"> Ustawa wchodzi</w:t>
      </w:r>
      <w:r w:rsidR="00527BF7" w:rsidRPr="002349BD">
        <w:t xml:space="preserve"> w </w:t>
      </w:r>
      <w:r w:rsidRPr="002349BD">
        <w:t>życie</w:t>
      </w:r>
      <w:r w:rsidR="00527BF7" w:rsidRPr="002349BD">
        <w:t xml:space="preserve"> </w:t>
      </w:r>
      <w:r w:rsidR="00062AF5" w:rsidRPr="002349BD">
        <w:t>po upływie</w:t>
      </w:r>
      <w:r w:rsidR="00763DAE" w:rsidRPr="002349BD">
        <w:t xml:space="preserve"> 14 </w:t>
      </w:r>
      <w:r w:rsidR="002433BE" w:rsidRPr="002349BD">
        <w:t xml:space="preserve">dni </w:t>
      </w:r>
      <w:r w:rsidR="00763DAE" w:rsidRPr="002349BD">
        <w:t>od dnia ogłoszenia</w:t>
      </w:r>
      <w:r w:rsidR="00E71812" w:rsidRPr="002349BD">
        <w:t xml:space="preserve">, </w:t>
      </w:r>
      <w:r w:rsidR="0000706C" w:rsidRPr="001E6A62">
        <w:t>z wyjątkiem art. 1 pkt 6 i 1</w:t>
      </w:r>
      <w:r w:rsidR="00D2368E">
        <w:t>8</w:t>
      </w:r>
      <w:r w:rsidR="0000706C" w:rsidRPr="001E6A62">
        <w:t>, któr</w:t>
      </w:r>
      <w:r w:rsidR="00DE2069">
        <w:t>y</w:t>
      </w:r>
      <w:r w:rsidR="0000706C" w:rsidRPr="00A84701">
        <w:t xml:space="preserve"> wchodz</w:t>
      </w:r>
      <w:r w:rsidR="00DE2069">
        <w:t>i</w:t>
      </w:r>
      <w:r w:rsidR="0000706C" w:rsidRPr="00A84701">
        <w:t xml:space="preserve"> w życie z dniem 1 stycznia 202</w:t>
      </w:r>
      <w:r w:rsidR="00F1215E">
        <w:t>3</w:t>
      </w:r>
      <w:r w:rsidR="0000706C" w:rsidRPr="00A84701">
        <w:t xml:space="preserve"> r</w:t>
      </w:r>
      <w:r w:rsidR="000A4345">
        <w:t>.</w:t>
      </w:r>
    </w:p>
    <w:sectPr w:rsidR="005B1CF6" w:rsidRPr="002349BD" w:rsidSect="001A7F15">
      <w:headerReference w:type="default" r:id="rId13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EEEFC5" w16cid:durableId="2460944F"/>
  <w16cid:commentId w16cid:paraId="5359E720" w16cid:durableId="2460AE28"/>
  <w16cid:commentId w16cid:paraId="32515518" w16cid:durableId="24609450"/>
  <w16cid:commentId w16cid:paraId="1D49C627" w16cid:durableId="2460ADC1"/>
  <w16cid:commentId w16cid:paraId="7ACD68DA" w16cid:durableId="24609451"/>
  <w16cid:commentId w16cid:paraId="3D64EC8F" w16cid:durableId="2460AD2C"/>
  <w16cid:commentId w16cid:paraId="347EDE94" w16cid:durableId="24609452"/>
  <w16cid:commentId w16cid:paraId="00A89657" w16cid:durableId="2460ACFB"/>
  <w16cid:commentId w16cid:paraId="02C81561" w16cid:durableId="24609453"/>
  <w16cid:commentId w16cid:paraId="53DAB646" w16cid:durableId="2460945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50559" w14:textId="77777777" w:rsidR="00AA4FCC" w:rsidRDefault="00AA4FCC">
      <w:r>
        <w:separator/>
      </w:r>
    </w:p>
  </w:endnote>
  <w:endnote w:type="continuationSeparator" w:id="0">
    <w:p w14:paraId="402F837B" w14:textId="77777777" w:rsidR="00AA4FCC" w:rsidRDefault="00AA4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11E848" w14:textId="77777777" w:rsidR="00AA4FCC" w:rsidRDefault="00AA4FCC">
      <w:r>
        <w:separator/>
      </w:r>
    </w:p>
  </w:footnote>
  <w:footnote w:type="continuationSeparator" w:id="0">
    <w:p w14:paraId="29C07BF3" w14:textId="77777777" w:rsidR="00AA4FCC" w:rsidRDefault="00AA4FCC">
      <w:r>
        <w:continuationSeparator/>
      </w:r>
    </w:p>
  </w:footnote>
  <w:footnote w:id="1">
    <w:p w14:paraId="38A09029" w14:textId="6B98AD8C" w:rsidR="00054D77" w:rsidRDefault="00054D77" w:rsidP="00811EEA">
      <w:pPr>
        <w:pStyle w:val="ODNONIKtreodnonika"/>
      </w:pPr>
      <w:r>
        <w:rPr>
          <w:rStyle w:val="Odwoanieprzypisudolnego"/>
        </w:rPr>
        <w:footnoteRef/>
      </w:r>
      <w:r w:rsidRPr="00811EEA">
        <w:rPr>
          <w:vertAlign w:val="superscript"/>
        </w:rPr>
        <w:t>)</w:t>
      </w:r>
      <w:r>
        <w:tab/>
      </w:r>
      <w:r w:rsidRPr="00882939">
        <w:t xml:space="preserve">Niniejszą ustawą zmienia się ustawy: </w:t>
      </w:r>
      <w:r>
        <w:t xml:space="preserve">ustawę </w:t>
      </w:r>
      <w:r w:rsidRPr="00274C67">
        <w:t>z dnia 20 lutego 2015 r. o wspieraniu rozwoju obszarów wiejskich z udziałem Europejskiego Funduszu Rolnego na rzecz Rozwoju Obszarów Wiejskich w ramach Programu Rozwoju Obszarów Wiejskich na lata 2014–2020</w:t>
      </w:r>
      <w:r>
        <w:t xml:space="preserve"> oraz</w:t>
      </w:r>
      <w:r w:rsidRPr="00882939">
        <w:t xml:space="preserve"> </w:t>
      </w:r>
      <w:r w:rsidRPr="008B3674">
        <w:rPr>
          <w:bCs/>
        </w:rPr>
        <w:t>ustaw</w:t>
      </w:r>
      <w:r>
        <w:rPr>
          <w:bCs/>
        </w:rPr>
        <w:t>ę</w:t>
      </w:r>
      <w:r w:rsidRPr="008B3674">
        <w:rPr>
          <w:bCs/>
        </w:rPr>
        <w:t xml:space="preserve"> z dnia 13 lutego 2020 r. o ochronie roślin przed agrofagami</w:t>
      </w:r>
      <w:r>
        <w:t>.</w:t>
      </w:r>
    </w:p>
  </w:footnote>
  <w:footnote w:id="2">
    <w:p w14:paraId="62D57163" w14:textId="0B809EFC" w:rsidR="00054D77" w:rsidRDefault="00054D77" w:rsidP="00E9174B">
      <w:pPr>
        <w:pStyle w:val="ODNONIKtreodnonika"/>
      </w:pPr>
      <w:r>
        <w:rPr>
          <w:rStyle w:val="Odwoanieprzypisudolnego"/>
        </w:rPr>
        <w:footnoteRef/>
      </w:r>
      <w:r w:rsidRPr="00E9174B">
        <w:rPr>
          <w:vertAlign w:val="superscript"/>
        </w:rPr>
        <w:t xml:space="preserve">) </w:t>
      </w:r>
      <w:r>
        <w:tab/>
      </w:r>
      <w:r w:rsidRPr="0058748C">
        <w:t>Niniejsz</w:t>
      </w:r>
      <w:r>
        <w:t>a ustawa</w:t>
      </w:r>
      <w:r w:rsidRPr="0058748C">
        <w:t xml:space="preserve"> został</w:t>
      </w:r>
      <w:r>
        <w:t>a</w:t>
      </w:r>
      <w:r w:rsidRPr="0058748C">
        <w:t xml:space="preserve"> notyfikowan</w:t>
      </w:r>
      <w:r>
        <w:t>a</w:t>
      </w:r>
      <w:r w:rsidRPr="0058748C">
        <w:t xml:space="preserve"> Komisji Europejskiej w dniu </w:t>
      </w:r>
      <w:r>
        <w:t>……….</w:t>
      </w:r>
      <w:r w:rsidRPr="0058748C">
        <w:t xml:space="preserve"> pod numerem </w:t>
      </w:r>
      <w:r>
        <w:t>………...</w:t>
      </w:r>
      <w:r w:rsidRPr="0058748C">
        <w:t xml:space="preserve"> zgodnie z § 4 rozporządzenia Rady Ministrów z dnia 23 grudnia 2002 r. w sprawie sposobu funkcjonowania krajowego systemu notyfikacji norm i aktów </w:t>
      </w:r>
      <w:r w:rsidRPr="0058748C">
        <w:rPr>
          <w:rFonts w:eastAsia="Calibri"/>
          <w:lang w:eastAsia="en-US"/>
        </w:rPr>
        <w:t>prawnych</w:t>
      </w:r>
      <w:r w:rsidRPr="0058748C">
        <w:t xml:space="preserve"> (Dz. U. poz. 2039 oraz z 2004 r. poz. 597), które wdraża </w:t>
      </w:r>
      <w:r>
        <w:t xml:space="preserve">postanowienia </w:t>
      </w:r>
      <w:r w:rsidRPr="0058748C">
        <w:t>dyrektyw</w:t>
      </w:r>
      <w:r>
        <w:t>y</w:t>
      </w:r>
      <w:r w:rsidRPr="0058748C">
        <w:t xml:space="preserve"> (UE) 2015/1535 Parlamentu Europejskiego i Rady z dnia 9 września 2015 r. ustanawiają</w:t>
      </w:r>
      <w:r>
        <w:t>cej</w:t>
      </w:r>
      <w:r w:rsidRPr="0058748C">
        <w:t xml:space="preserve"> procedurę udzielania informacji w dziedzinie przepisów technicznych oraz zasad dotyczących usług społeczeństwa informacyjnego</w:t>
      </w:r>
      <w:r>
        <w:t xml:space="preserve"> (ujednolicenie)</w:t>
      </w:r>
      <w:r w:rsidRPr="0058748C">
        <w:t xml:space="preserve"> (Dz. Urz. UE L 241 z 17.09.2015, str. 1).</w:t>
      </w:r>
    </w:p>
  </w:footnote>
  <w:footnote w:id="3">
    <w:p w14:paraId="536EFD1A" w14:textId="23141168" w:rsidR="00054D77" w:rsidRDefault="00054D77" w:rsidP="0079084E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 xml:space="preserve"> </w:t>
      </w:r>
      <w:r>
        <w:tab/>
        <w:t>Zmiany wymienionego rozporządzenia zostały ogłoszone w Dz. Urz. UE L 82 z 25.03.2019 oraz Dz. Urz. UE L 321 z 12.12.2019, str. 111.</w:t>
      </w:r>
    </w:p>
  </w:footnote>
  <w:footnote w:id="4">
    <w:p w14:paraId="36A8F7B3" w14:textId="77777777" w:rsidR="00054D77" w:rsidRDefault="00054D77" w:rsidP="00DE16D4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  <w:t>Zmiana wymienionego rozporządzenia została ogłoszona w Dz. Urz. UE L 95 z 07.04.2017, str. 1.</w:t>
      </w:r>
    </w:p>
  </w:footnote>
  <w:footnote w:id="5">
    <w:p w14:paraId="17A0A80A" w14:textId="563135BA" w:rsidR="00054D77" w:rsidRDefault="00054D77" w:rsidP="00DE16D4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  <w:t>Zmiany wymienionego rozporządzenia zostały ogłoszone w Dz. Urz. UE L 264 z 03.10.2008, str. 1 oraz Dz. Urz. UE L 158 z 10.06.2013, str. 1.</w:t>
      </w:r>
    </w:p>
  </w:footnote>
  <w:footnote w:id="6">
    <w:p w14:paraId="7B64FD6A" w14:textId="3164D4F1" w:rsidR="00054D77" w:rsidRDefault="00054D77" w:rsidP="00EE6541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 xml:space="preserve"> </w:t>
      </w:r>
      <w:r>
        <w:tab/>
      </w:r>
      <w:r w:rsidRPr="00DF723B">
        <w:t>Zmiany wymienionego rozporządzenia zostały ogłoszone w Dz.</w:t>
      </w:r>
      <w:r>
        <w:t xml:space="preserve"> </w:t>
      </w:r>
      <w:r w:rsidRPr="00DF723B">
        <w:t>Urz. UE L 137 z 24.05.2017, str. 40, Dz.</w:t>
      </w:r>
      <w:r>
        <w:t xml:space="preserve"> </w:t>
      </w:r>
      <w:r w:rsidRPr="00DF723B">
        <w:t>Urz. UE L 82 z 25.03.2019, str. 4, Dz.</w:t>
      </w:r>
      <w:r>
        <w:t xml:space="preserve"> </w:t>
      </w:r>
      <w:r w:rsidRPr="00DF723B">
        <w:t>Urz. UE L 131 z 17.05.2019, str. 18</w:t>
      </w:r>
      <w:r>
        <w:t xml:space="preserve"> oraz </w:t>
      </w:r>
      <w:r w:rsidRPr="00DF723B">
        <w:t>Dz.</w:t>
      </w:r>
      <w:r>
        <w:t xml:space="preserve"> </w:t>
      </w:r>
      <w:r w:rsidRPr="00DF723B">
        <w:t>Urz. UE L 165 z 21.06.2019, str. 4.</w:t>
      </w:r>
    </w:p>
  </w:footnote>
  <w:footnote w:id="7">
    <w:p w14:paraId="55F48CBB" w14:textId="7598C3CD" w:rsidR="00054D77" w:rsidRDefault="00054D77" w:rsidP="007B6975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="009331BF">
        <w:tab/>
      </w:r>
      <w:r>
        <w:t>Zmiana wymienionego rozporządzenia została ogłoszona w Dz. Urz. UE L 188 z 18.07.2009, str. 14.</w:t>
      </w:r>
    </w:p>
  </w:footnote>
  <w:footnote w:id="8">
    <w:p w14:paraId="51B5C11A" w14:textId="0449FDCB" w:rsidR="00054D77" w:rsidRDefault="00054D77" w:rsidP="00EE6541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 xml:space="preserve"> </w:t>
      </w:r>
      <w:r>
        <w:tab/>
      </w:r>
      <w:r>
        <w:rPr>
          <w:sz w:val="18"/>
          <w:szCs w:val="18"/>
        </w:rPr>
        <w:t xml:space="preserve">Zmiany wymienionego rozporządzenia zostały ogłoszone w Dz. Urz. UE L 137 z 24.05.2017, str. 40, Dz. Urz. UE L 82 z 25.03.2019, str. 4, Dz. Urz. UE L 131 z 17.05.2019, str. 18 oraz Dz. Urz. UE L 165 z 21.06.2019, str. 4. </w:t>
      </w:r>
      <w:r>
        <w:t xml:space="preserve"> </w:t>
      </w:r>
    </w:p>
  </w:footnote>
  <w:footnote w:id="9">
    <w:p w14:paraId="383A8616" w14:textId="2599F8DD" w:rsidR="00054D77" w:rsidRPr="007356C9" w:rsidRDefault="00054D77" w:rsidP="003F2720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>
        <w:tab/>
      </w:r>
      <w:r w:rsidRPr="007356C9">
        <w:rPr>
          <w:rFonts w:eastAsia="Times New Roman"/>
        </w:rPr>
        <w:t xml:space="preserve">Zmiany wymienionego rozporządzenia zostały ogłoszone w Dz. Urz. UE L 267 z 14.08.2020, str. 3 </w:t>
      </w:r>
      <w:r>
        <w:rPr>
          <w:rFonts w:eastAsia="Times New Roman"/>
        </w:rPr>
        <w:t>oraz</w:t>
      </w:r>
      <w:r w:rsidRPr="007356C9">
        <w:rPr>
          <w:rFonts w:eastAsia="Times New Roman"/>
        </w:rPr>
        <w:t xml:space="preserve"> Dz. Urz. UE L 302 z 16.09.2020, str. 20.</w:t>
      </w:r>
    </w:p>
    <w:p w14:paraId="486AEB39" w14:textId="401C58ED" w:rsidR="00054D77" w:rsidRDefault="00054D7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8879B7" w14:textId="0C620C8C" w:rsidR="00054D77" w:rsidRPr="00B371CC" w:rsidRDefault="00054D77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C80008">
      <w:rPr>
        <w:noProof/>
      </w:rPr>
      <w:t>32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A5A7B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31C09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27002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F54751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E9424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564B7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B6CC3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740C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28E9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86606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670FC0"/>
    <w:multiLevelType w:val="hybridMultilevel"/>
    <w:tmpl w:val="622EFAB8"/>
    <w:lvl w:ilvl="0" w:tplc="D706B188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" w15:restartNumberingAfterBreak="0">
    <w:nsid w:val="38D6376E"/>
    <w:multiLevelType w:val="hybridMultilevel"/>
    <w:tmpl w:val="88E09A3E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2" w15:restartNumberingAfterBreak="0">
    <w:nsid w:val="3FBC4693"/>
    <w:multiLevelType w:val="hybridMultilevel"/>
    <w:tmpl w:val="4C5E1F54"/>
    <w:lvl w:ilvl="0" w:tplc="0415000F">
      <w:start w:val="1"/>
      <w:numFmt w:val="decimal"/>
      <w:lvlText w:val="%1."/>
      <w:lvlJc w:val="left"/>
      <w:pPr>
        <w:ind w:left="1707" w:hanging="360"/>
      </w:pPr>
    </w:lvl>
    <w:lvl w:ilvl="1" w:tplc="04150019" w:tentative="1">
      <w:start w:val="1"/>
      <w:numFmt w:val="lowerLetter"/>
      <w:lvlText w:val="%2."/>
      <w:lvlJc w:val="left"/>
      <w:pPr>
        <w:ind w:left="2427" w:hanging="360"/>
      </w:pPr>
    </w:lvl>
    <w:lvl w:ilvl="2" w:tplc="0415001B" w:tentative="1">
      <w:start w:val="1"/>
      <w:numFmt w:val="lowerRoman"/>
      <w:lvlText w:val="%3."/>
      <w:lvlJc w:val="right"/>
      <w:pPr>
        <w:ind w:left="3147" w:hanging="180"/>
      </w:pPr>
    </w:lvl>
    <w:lvl w:ilvl="3" w:tplc="0415000F" w:tentative="1">
      <w:start w:val="1"/>
      <w:numFmt w:val="decimal"/>
      <w:lvlText w:val="%4."/>
      <w:lvlJc w:val="left"/>
      <w:pPr>
        <w:ind w:left="3867" w:hanging="360"/>
      </w:pPr>
    </w:lvl>
    <w:lvl w:ilvl="4" w:tplc="04150019" w:tentative="1">
      <w:start w:val="1"/>
      <w:numFmt w:val="lowerLetter"/>
      <w:lvlText w:val="%5."/>
      <w:lvlJc w:val="left"/>
      <w:pPr>
        <w:ind w:left="4587" w:hanging="360"/>
      </w:pPr>
    </w:lvl>
    <w:lvl w:ilvl="5" w:tplc="0415001B" w:tentative="1">
      <w:start w:val="1"/>
      <w:numFmt w:val="lowerRoman"/>
      <w:lvlText w:val="%6."/>
      <w:lvlJc w:val="right"/>
      <w:pPr>
        <w:ind w:left="5307" w:hanging="180"/>
      </w:pPr>
    </w:lvl>
    <w:lvl w:ilvl="6" w:tplc="0415000F" w:tentative="1">
      <w:start w:val="1"/>
      <w:numFmt w:val="decimal"/>
      <w:lvlText w:val="%7."/>
      <w:lvlJc w:val="left"/>
      <w:pPr>
        <w:ind w:left="6027" w:hanging="360"/>
      </w:pPr>
    </w:lvl>
    <w:lvl w:ilvl="7" w:tplc="04150019" w:tentative="1">
      <w:start w:val="1"/>
      <w:numFmt w:val="lowerLetter"/>
      <w:lvlText w:val="%8."/>
      <w:lvlJc w:val="left"/>
      <w:pPr>
        <w:ind w:left="6747" w:hanging="360"/>
      </w:pPr>
    </w:lvl>
    <w:lvl w:ilvl="8" w:tplc="0415001B" w:tentative="1">
      <w:start w:val="1"/>
      <w:numFmt w:val="lowerRoman"/>
      <w:lvlText w:val="%9."/>
      <w:lvlJc w:val="right"/>
      <w:pPr>
        <w:ind w:left="7467" w:hanging="180"/>
      </w:pPr>
    </w:lvl>
  </w:abstractNum>
  <w:abstractNum w:abstractNumId="13" w15:restartNumberingAfterBreak="0">
    <w:nsid w:val="3FCB17BC"/>
    <w:multiLevelType w:val="hybridMultilevel"/>
    <w:tmpl w:val="534636F8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4" w15:restartNumberingAfterBreak="0">
    <w:nsid w:val="57291229"/>
    <w:multiLevelType w:val="hybridMultilevel"/>
    <w:tmpl w:val="E4ECCF1A"/>
    <w:lvl w:ilvl="0" w:tplc="04150011">
      <w:start w:val="1"/>
      <w:numFmt w:val="decimal"/>
      <w:lvlText w:val="%1)"/>
      <w:lvlJc w:val="left"/>
      <w:pPr>
        <w:ind w:left="1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5" w15:restartNumberingAfterBreak="0">
    <w:nsid w:val="67BC753B"/>
    <w:multiLevelType w:val="hybridMultilevel"/>
    <w:tmpl w:val="2BC2F4CA"/>
    <w:lvl w:ilvl="0" w:tplc="04150017">
      <w:start w:val="1"/>
      <w:numFmt w:val="lowerLetter"/>
      <w:lvlText w:val="%1)"/>
      <w:lvlJc w:val="left"/>
      <w:pPr>
        <w:ind w:left="1707" w:hanging="360"/>
      </w:pPr>
    </w:lvl>
    <w:lvl w:ilvl="1" w:tplc="04150019" w:tentative="1">
      <w:start w:val="1"/>
      <w:numFmt w:val="lowerLetter"/>
      <w:lvlText w:val="%2."/>
      <w:lvlJc w:val="left"/>
      <w:pPr>
        <w:ind w:left="2427" w:hanging="360"/>
      </w:pPr>
    </w:lvl>
    <w:lvl w:ilvl="2" w:tplc="0415001B" w:tentative="1">
      <w:start w:val="1"/>
      <w:numFmt w:val="lowerRoman"/>
      <w:lvlText w:val="%3."/>
      <w:lvlJc w:val="right"/>
      <w:pPr>
        <w:ind w:left="3147" w:hanging="180"/>
      </w:pPr>
    </w:lvl>
    <w:lvl w:ilvl="3" w:tplc="0415000F" w:tentative="1">
      <w:start w:val="1"/>
      <w:numFmt w:val="decimal"/>
      <w:lvlText w:val="%4."/>
      <w:lvlJc w:val="left"/>
      <w:pPr>
        <w:ind w:left="3867" w:hanging="360"/>
      </w:pPr>
    </w:lvl>
    <w:lvl w:ilvl="4" w:tplc="04150019" w:tentative="1">
      <w:start w:val="1"/>
      <w:numFmt w:val="lowerLetter"/>
      <w:lvlText w:val="%5."/>
      <w:lvlJc w:val="left"/>
      <w:pPr>
        <w:ind w:left="4587" w:hanging="360"/>
      </w:pPr>
    </w:lvl>
    <w:lvl w:ilvl="5" w:tplc="0415001B" w:tentative="1">
      <w:start w:val="1"/>
      <w:numFmt w:val="lowerRoman"/>
      <w:lvlText w:val="%6."/>
      <w:lvlJc w:val="right"/>
      <w:pPr>
        <w:ind w:left="5307" w:hanging="180"/>
      </w:pPr>
    </w:lvl>
    <w:lvl w:ilvl="6" w:tplc="0415000F" w:tentative="1">
      <w:start w:val="1"/>
      <w:numFmt w:val="decimal"/>
      <w:lvlText w:val="%7."/>
      <w:lvlJc w:val="left"/>
      <w:pPr>
        <w:ind w:left="6027" w:hanging="360"/>
      </w:pPr>
    </w:lvl>
    <w:lvl w:ilvl="7" w:tplc="04150019" w:tentative="1">
      <w:start w:val="1"/>
      <w:numFmt w:val="lowerLetter"/>
      <w:lvlText w:val="%8."/>
      <w:lvlJc w:val="left"/>
      <w:pPr>
        <w:ind w:left="6747" w:hanging="360"/>
      </w:pPr>
    </w:lvl>
    <w:lvl w:ilvl="8" w:tplc="0415001B" w:tentative="1">
      <w:start w:val="1"/>
      <w:numFmt w:val="lowerRoman"/>
      <w:lvlText w:val="%9."/>
      <w:lvlJc w:val="right"/>
      <w:pPr>
        <w:ind w:left="7467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5"/>
  </w:num>
  <w:num w:numId="13">
    <w:abstractNumId w:val="13"/>
  </w:num>
  <w:num w:numId="14">
    <w:abstractNumId w:val="14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BB5"/>
    <w:rsid w:val="000012DA"/>
    <w:rsid w:val="00001F11"/>
    <w:rsid w:val="000020E2"/>
    <w:rsid w:val="0000246E"/>
    <w:rsid w:val="000036D1"/>
    <w:rsid w:val="00003862"/>
    <w:rsid w:val="00003AE5"/>
    <w:rsid w:val="000055CB"/>
    <w:rsid w:val="00005EF7"/>
    <w:rsid w:val="0000706C"/>
    <w:rsid w:val="0000792C"/>
    <w:rsid w:val="00012A35"/>
    <w:rsid w:val="00016099"/>
    <w:rsid w:val="0001775F"/>
    <w:rsid w:val="00017DC2"/>
    <w:rsid w:val="00021522"/>
    <w:rsid w:val="0002286A"/>
    <w:rsid w:val="00022EA5"/>
    <w:rsid w:val="00023158"/>
    <w:rsid w:val="00023471"/>
    <w:rsid w:val="00023F13"/>
    <w:rsid w:val="00026066"/>
    <w:rsid w:val="00026D20"/>
    <w:rsid w:val="00030634"/>
    <w:rsid w:val="000319C1"/>
    <w:rsid w:val="00031A8B"/>
    <w:rsid w:val="00031BC6"/>
    <w:rsid w:val="00031BCA"/>
    <w:rsid w:val="000330FA"/>
    <w:rsid w:val="0003362F"/>
    <w:rsid w:val="00035BA7"/>
    <w:rsid w:val="00036B63"/>
    <w:rsid w:val="0003761F"/>
    <w:rsid w:val="00037E1A"/>
    <w:rsid w:val="000421FF"/>
    <w:rsid w:val="00042C74"/>
    <w:rsid w:val="00043495"/>
    <w:rsid w:val="00044C17"/>
    <w:rsid w:val="00045DCE"/>
    <w:rsid w:val="00045E43"/>
    <w:rsid w:val="000462AB"/>
    <w:rsid w:val="00046A75"/>
    <w:rsid w:val="000470DD"/>
    <w:rsid w:val="00047312"/>
    <w:rsid w:val="000508BD"/>
    <w:rsid w:val="000517AB"/>
    <w:rsid w:val="000519E7"/>
    <w:rsid w:val="0005310D"/>
    <w:rsid w:val="0005339C"/>
    <w:rsid w:val="00054D77"/>
    <w:rsid w:val="0005571B"/>
    <w:rsid w:val="00057AB3"/>
    <w:rsid w:val="00060076"/>
    <w:rsid w:val="00060432"/>
    <w:rsid w:val="0006093C"/>
    <w:rsid w:val="00060D87"/>
    <w:rsid w:val="000615A5"/>
    <w:rsid w:val="00062AF5"/>
    <w:rsid w:val="00063CE8"/>
    <w:rsid w:val="00064E4C"/>
    <w:rsid w:val="00066901"/>
    <w:rsid w:val="00071BEE"/>
    <w:rsid w:val="00071C0C"/>
    <w:rsid w:val="000736CD"/>
    <w:rsid w:val="0007501C"/>
    <w:rsid w:val="0007533B"/>
    <w:rsid w:val="0007545D"/>
    <w:rsid w:val="000760BF"/>
    <w:rsid w:val="0007613E"/>
    <w:rsid w:val="00076BFC"/>
    <w:rsid w:val="000814A7"/>
    <w:rsid w:val="00083A0C"/>
    <w:rsid w:val="0008557B"/>
    <w:rsid w:val="00085CE7"/>
    <w:rsid w:val="000906EE"/>
    <w:rsid w:val="00091BA2"/>
    <w:rsid w:val="000944EF"/>
    <w:rsid w:val="00095098"/>
    <w:rsid w:val="0009732D"/>
    <w:rsid w:val="000973F0"/>
    <w:rsid w:val="000A1296"/>
    <w:rsid w:val="000A1639"/>
    <w:rsid w:val="000A1C27"/>
    <w:rsid w:val="000A1DAD"/>
    <w:rsid w:val="000A225F"/>
    <w:rsid w:val="000A25A6"/>
    <w:rsid w:val="000A2649"/>
    <w:rsid w:val="000A323B"/>
    <w:rsid w:val="000A4345"/>
    <w:rsid w:val="000A6BDF"/>
    <w:rsid w:val="000B056A"/>
    <w:rsid w:val="000B298D"/>
    <w:rsid w:val="000B4508"/>
    <w:rsid w:val="000B5B2D"/>
    <w:rsid w:val="000B5DCE"/>
    <w:rsid w:val="000C00DB"/>
    <w:rsid w:val="000C05BA"/>
    <w:rsid w:val="000C0E8F"/>
    <w:rsid w:val="000C314D"/>
    <w:rsid w:val="000C47A2"/>
    <w:rsid w:val="000C4BC4"/>
    <w:rsid w:val="000D0110"/>
    <w:rsid w:val="000D2468"/>
    <w:rsid w:val="000D318A"/>
    <w:rsid w:val="000D395B"/>
    <w:rsid w:val="000D3ECA"/>
    <w:rsid w:val="000D6173"/>
    <w:rsid w:val="000D6F83"/>
    <w:rsid w:val="000E25CC"/>
    <w:rsid w:val="000E2687"/>
    <w:rsid w:val="000E3694"/>
    <w:rsid w:val="000E46D8"/>
    <w:rsid w:val="000E490F"/>
    <w:rsid w:val="000E4D76"/>
    <w:rsid w:val="000E6241"/>
    <w:rsid w:val="000E6531"/>
    <w:rsid w:val="000F0879"/>
    <w:rsid w:val="000F0DCC"/>
    <w:rsid w:val="000F0F17"/>
    <w:rsid w:val="000F0F6E"/>
    <w:rsid w:val="000F2ABE"/>
    <w:rsid w:val="000F2BE3"/>
    <w:rsid w:val="000F30E0"/>
    <w:rsid w:val="000F3D0D"/>
    <w:rsid w:val="000F3D18"/>
    <w:rsid w:val="000F57F8"/>
    <w:rsid w:val="000F6E5C"/>
    <w:rsid w:val="000F6ED4"/>
    <w:rsid w:val="000F7A6E"/>
    <w:rsid w:val="0010187C"/>
    <w:rsid w:val="00102E67"/>
    <w:rsid w:val="0010350F"/>
    <w:rsid w:val="001036F0"/>
    <w:rsid w:val="001042BA"/>
    <w:rsid w:val="0010564E"/>
    <w:rsid w:val="00106D03"/>
    <w:rsid w:val="00107FCD"/>
    <w:rsid w:val="00110465"/>
    <w:rsid w:val="00110628"/>
    <w:rsid w:val="0011245A"/>
    <w:rsid w:val="0011493E"/>
    <w:rsid w:val="00114D70"/>
    <w:rsid w:val="00115048"/>
    <w:rsid w:val="00115B72"/>
    <w:rsid w:val="00116768"/>
    <w:rsid w:val="001209EC"/>
    <w:rsid w:val="00120A9E"/>
    <w:rsid w:val="00120C90"/>
    <w:rsid w:val="00121AC4"/>
    <w:rsid w:val="00122D37"/>
    <w:rsid w:val="001256AD"/>
    <w:rsid w:val="00125A9C"/>
    <w:rsid w:val="001270A2"/>
    <w:rsid w:val="00130104"/>
    <w:rsid w:val="00131237"/>
    <w:rsid w:val="001329AC"/>
    <w:rsid w:val="00133228"/>
    <w:rsid w:val="00134CA0"/>
    <w:rsid w:val="00137ED4"/>
    <w:rsid w:val="0014026F"/>
    <w:rsid w:val="0014087F"/>
    <w:rsid w:val="00140D4E"/>
    <w:rsid w:val="00147A47"/>
    <w:rsid w:val="00147AA1"/>
    <w:rsid w:val="00151FA2"/>
    <w:rsid w:val="00152057"/>
    <w:rsid w:val="001520CF"/>
    <w:rsid w:val="00155E4A"/>
    <w:rsid w:val="0015667C"/>
    <w:rsid w:val="00157110"/>
    <w:rsid w:val="0015742A"/>
    <w:rsid w:val="00157DA1"/>
    <w:rsid w:val="00160433"/>
    <w:rsid w:val="00163147"/>
    <w:rsid w:val="0016340C"/>
    <w:rsid w:val="001638ED"/>
    <w:rsid w:val="00164C57"/>
    <w:rsid w:val="00164C9D"/>
    <w:rsid w:val="0016506A"/>
    <w:rsid w:val="00166AB2"/>
    <w:rsid w:val="001671CE"/>
    <w:rsid w:val="00171D40"/>
    <w:rsid w:val="00172F7A"/>
    <w:rsid w:val="00173150"/>
    <w:rsid w:val="00173390"/>
    <w:rsid w:val="001736F0"/>
    <w:rsid w:val="00173BB3"/>
    <w:rsid w:val="001740D0"/>
    <w:rsid w:val="00174F2C"/>
    <w:rsid w:val="00175020"/>
    <w:rsid w:val="00175BC6"/>
    <w:rsid w:val="00176057"/>
    <w:rsid w:val="001760E5"/>
    <w:rsid w:val="0017670F"/>
    <w:rsid w:val="00180F2A"/>
    <w:rsid w:val="0018215F"/>
    <w:rsid w:val="001834A7"/>
    <w:rsid w:val="00184B91"/>
    <w:rsid w:val="00184D4A"/>
    <w:rsid w:val="00186EC1"/>
    <w:rsid w:val="00190F78"/>
    <w:rsid w:val="00191C4A"/>
    <w:rsid w:val="00191E1F"/>
    <w:rsid w:val="0019473B"/>
    <w:rsid w:val="001952B1"/>
    <w:rsid w:val="00196E39"/>
    <w:rsid w:val="00197649"/>
    <w:rsid w:val="001A01FB"/>
    <w:rsid w:val="001A10E9"/>
    <w:rsid w:val="001A153E"/>
    <w:rsid w:val="001A183D"/>
    <w:rsid w:val="001A19B5"/>
    <w:rsid w:val="001A2B65"/>
    <w:rsid w:val="001A3CD3"/>
    <w:rsid w:val="001A5BEF"/>
    <w:rsid w:val="001A7805"/>
    <w:rsid w:val="001A7F15"/>
    <w:rsid w:val="001B0572"/>
    <w:rsid w:val="001B342E"/>
    <w:rsid w:val="001B5CBE"/>
    <w:rsid w:val="001B661C"/>
    <w:rsid w:val="001C1832"/>
    <w:rsid w:val="001C188C"/>
    <w:rsid w:val="001D0124"/>
    <w:rsid w:val="001D0C95"/>
    <w:rsid w:val="001D1783"/>
    <w:rsid w:val="001D2D67"/>
    <w:rsid w:val="001D53CD"/>
    <w:rsid w:val="001D54A5"/>
    <w:rsid w:val="001D55A3"/>
    <w:rsid w:val="001D5702"/>
    <w:rsid w:val="001D5AF5"/>
    <w:rsid w:val="001D61E7"/>
    <w:rsid w:val="001D793F"/>
    <w:rsid w:val="001E1E73"/>
    <w:rsid w:val="001E23EB"/>
    <w:rsid w:val="001E3BBB"/>
    <w:rsid w:val="001E4E0C"/>
    <w:rsid w:val="001E526D"/>
    <w:rsid w:val="001E5655"/>
    <w:rsid w:val="001E6A62"/>
    <w:rsid w:val="001E7D7F"/>
    <w:rsid w:val="001F03A6"/>
    <w:rsid w:val="001F1832"/>
    <w:rsid w:val="001F220F"/>
    <w:rsid w:val="001F25B3"/>
    <w:rsid w:val="001F3FE4"/>
    <w:rsid w:val="001F5185"/>
    <w:rsid w:val="001F6616"/>
    <w:rsid w:val="002004EA"/>
    <w:rsid w:val="00202BD4"/>
    <w:rsid w:val="00202E0B"/>
    <w:rsid w:val="00203389"/>
    <w:rsid w:val="00204322"/>
    <w:rsid w:val="0020439A"/>
    <w:rsid w:val="00204A97"/>
    <w:rsid w:val="00204DFE"/>
    <w:rsid w:val="002059D9"/>
    <w:rsid w:val="00206DE7"/>
    <w:rsid w:val="002078E9"/>
    <w:rsid w:val="002101A1"/>
    <w:rsid w:val="002114EF"/>
    <w:rsid w:val="00211769"/>
    <w:rsid w:val="0021467A"/>
    <w:rsid w:val="0021482C"/>
    <w:rsid w:val="002166AD"/>
    <w:rsid w:val="00217871"/>
    <w:rsid w:val="00221ED8"/>
    <w:rsid w:val="0022213C"/>
    <w:rsid w:val="002231EA"/>
    <w:rsid w:val="00223FDF"/>
    <w:rsid w:val="0022585D"/>
    <w:rsid w:val="002279C0"/>
    <w:rsid w:val="0023207F"/>
    <w:rsid w:val="002349BD"/>
    <w:rsid w:val="00236763"/>
    <w:rsid w:val="0023727E"/>
    <w:rsid w:val="00242081"/>
    <w:rsid w:val="00242480"/>
    <w:rsid w:val="002433BE"/>
    <w:rsid w:val="00243777"/>
    <w:rsid w:val="002441CD"/>
    <w:rsid w:val="002450A5"/>
    <w:rsid w:val="0024532A"/>
    <w:rsid w:val="002455E1"/>
    <w:rsid w:val="00246ED6"/>
    <w:rsid w:val="002476C9"/>
    <w:rsid w:val="002501A3"/>
    <w:rsid w:val="0025166C"/>
    <w:rsid w:val="002555D4"/>
    <w:rsid w:val="002601A7"/>
    <w:rsid w:val="00261A16"/>
    <w:rsid w:val="00263171"/>
    <w:rsid w:val="00263522"/>
    <w:rsid w:val="00263FFF"/>
    <w:rsid w:val="00264BED"/>
    <w:rsid w:val="00264EC6"/>
    <w:rsid w:val="00265833"/>
    <w:rsid w:val="00266CBF"/>
    <w:rsid w:val="00267F45"/>
    <w:rsid w:val="00271013"/>
    <w:rsid w:val="00273A11"/>
    <w:rsid w:val="00273FE4"/>
    <w:rsid w:val="002741C9"/>
    <w:rsid w:val="002743D4"/>
    <w:rsid w:val="00274C67"/>
    <w:rsid w:val="002765B4"/>
    <w:rsid w:val="00276A94"/>
    <w:rsid w:val="00277062"/>
    <w:rsid w:val="00277A54"/>
    <w:rsid w:val="00277BCB"/>
    <w:rsid w:val="0028205F"/>
    <w:rsid w:val="00285D95"/>
    <w:rsid w:val="00285EB6"/>
    <w:rsid w:val="0028792C"/>
    <w:rsid w:val="00287D31"/>
    <w:rsid w:val="00290255"/>
    <w:rsid w:val="00292AC5"/>
    <w:rsid w:val="0029405D"/>
    <w:rsid w:val="00294FA6"/>
    <w:rsid w:val="00295A6F"/>
    <w:rsid w:val="002A1410"/>
    <w:rsid w:val="002A1A0A"/>
    <w:rsid w:val="002A20C4"/>
    <w:rsid w:val="002A4850"/>
    <w:rsid w:val="002A570F"/>
    <w:rsid w:val="002A7292"/>
    <w:rsid w:val="002A7358"/>
    <w:rsid w:val="002A7902"/>
    <w:rsid w:val="002B0F6B"/>
    <w:rsid w:val="002B0FD5"/>
    <w:rsid w:val="002B23B8"/>
    <w:rsid w:val="002B23BD"/>
    <w:rsid w:val="002B26B9"/>
    <w:rsid w:val="002B4429"/>
    <w:rsid w:val="002B68A6"/>
    <w:rsid w:val="002B7FAF"/>
    <w:rsid w:val="002C1498"/>
    <w:rsid w:val="002C19FD"/>
    <w:rsid w:val="002C2B62"/>
    <w:rsid w:val="002C2DA6"/>
    <w:rsid w:val="002C49CA"/>
    <w:rsid w:val="002C4F4C"/>
    <w:rsid w:val="002C7729"/>
    <w:rsid w:val="002D0C4F"/>
    <w:rsid w:val="002D1364"/>
    <w:rsid w:val="002D3662"/>
    <w:rsid w:val="002D4D30"/>
    <w:rsid w:val="002D5000"/>
    <w:rsid w:val="002D5300"/>
    <w:rsid w:val="002D598D"/>
    <w:rsid w:val="002D7188"/>
    <w:rsid w:val="002D7DE5"/>
    <w:rsid w:val="002E1DE3"/>
    <w:rsid w:val="002E2AB6"/>
    <w:rsid w:val="002E3C3B"/>
    <w:rsid w:val="002E3F10"/>
    <w:rsid w:val="002E3F34"/>
    <w:rsid w:val="002E5D5F"/>
    <w:rsid w:val="002E5F79"/>
    <w:rsid w:val="002E64FA"/>
    <w:rsid w:val="002E6837"/>
    <w:rsid w:val="002F0A00"/>
    <w:rsid w:val="002F0CFA"/>
    <w:rsid w:val="002F25F6"/>
    <w:rsid w:val="002F2AE6"/>
    <w:rsid w:val="002F5033"/>
    <w:rsid w:val="002F669F"/>
    <w:rsid w:val="002F7863"/>
    <w:rsid w:val="002F7964"/>
    <w:rsid w:val="00301240"/>
    <w:rsid w:val="00301C97"/>
    <w:rsid w:val="0030375F"/>
    <w:rsid w:val="00304625"/>
    <w:rsid w:val="00304D3F"/>
    <w:rsid w:val="0031004C"/>
    <w:rsid w:val="003102AE"/>
    <w:rsid w:val="003105F6"/>
    <w:rsid w:val="00311297"/>
    <w:rsid w:val="003113BE"/>
    <w:rsid w:val="00312171"/>
    <w:rsid w:val="003122CA"/>
    <w:rsid w:val="00312A86"/>
    <w:rsid w:val="003134D6"/>
    <w:rsid w:val="003148FD"/>
    <w:rsid w:val="003164AD"/>
    <w:rsid w:val="003177B7"/>
    <w:rsid w:val="00317D46"/>
    <w:rsid w:val="00321080"/>
    <w:rsid w:val="00322D45"/>
    <w:rsid w:val="0032377B"/>
    <w:rsid w:val="00324234"/>
    <w:rsid w:val="00324EDB"/>
    <w:rsid w:val="0032569A"/>
    <w:rsid w:val="00325A1F"/>
    <w:rsid w:val="003268F9"/>
    <w:rsid w:val="00327CB7"/>
    <w:rsid w:val="00330BAF"/>
    <w:rsid w:val="003330CF"/>
    <w:rsid w:val="0033365B"/>
    <w:rsid w:val="00333828"/>
    <w:rsid w:val="00334337"/>
    <w:rsid w:val="00334E3A"/>
    <w:rsid w:val="003361DD"/>
    <w:rsid w:val="00341A6A"/>
    <w:rsid w:val="00343341"/>
    <w:rsid w:val="00344FB2"/>
    <w:rsid w:val="00345B9C"/>
    <w:rsid w:val="00352DAE"/>
    <w:rsid w:val="00352FA1"/>
    <w:rsid w:val="003541C2"/>
    <w:rsid w:val="00354EB9"/>
    <w:rsid w:val="003552F6"/>
    <w:rsid w:val="00356777"/>
    <w:rsid w:val="00356D7F"/>
    <w:rsid w:val="00357B1B"/>
    <w:rsid w:val="00357EEA"/>
    <w:rsid w:val="003602AE"/>
    <w:rsid w:val="0036070F"/>
    <w:rsid w:val="00360929"/>
    <w:rsid w:val="003647D5"/>
    <w:rsid w:val="00365736"/>
    <w:rsid w:val="003659F0"/>
    <w:rsid w:val="00365FF0"/>
    <w:rsid w:val="003674B0"/>
    <w:rsid w:val="0037727C"/>
    <w:rsid w:val="00377E70"/>
    <w:rsid w:val="00380904"/>
    <w:rsid w:val="0038204B"/>
    <w:rsid w:val="003823EE"/>
    <w:rsid w:val="0038249F"/>
    <w:rsid w:val="00382960"/>
    <w:rsid w:val="003846F7"/>
    <w:rsid w:val="003851ED"/>
    <w:rsid w:val="00385B39"/>
    <w:rsid w:val="00386785"/>
    <w:rsid w:val="00387172"/>
    <w:rsid w:val="00390E89"/>
    <w:rsid w:val="00391B1A"/>
    <w:rsid w:val="00394423"/>
    <w:rsid w:val="00395ABB"/>
    <w:rsid w:val="00395CA0"/>
    <w:rsid w:val="00396942"/>
    <w:rsid w:val="00396B49"/>
    <w:rsid w:val="00396E3E"/>
    <w:rsid w:val="003977B6"/>
    <w:rsid w:val="00397DF2"/>
    <w:rsid w:val="003A306E"/>
    <w:rsid w:val="003A3815"/>
    <w:rsid w:val="003A49FD"/>
    <w:rsid w:val="003A60DC"/>
    <w:rsid w:val="003A6A46"/>
    <w:rsid w:val="003A7A63"/>
    <w:rsid w:val="003B000C"/>
    <w:rsid w:val="003B021F"/>
    <w:rsid w:val="003B0F1D"/>
    <w:rsid w:val="003B1E4B"/>
    <w:rsid w:val="003B3274"/>
    <w:rsid w:val="003B4A57"/>
    <w:rsid w:val="003B4AEC"/>
    <w:rsid w:val="003B4CCB"/>
    <w:rsid w:val="003B572E"/>
    <w:rsid w:val="003C0AD9"/>
    <w:rsid w:val="003C0EB0"/>
    <w:rsid w:val="003C0ED0"/>
    <w:rsid w:val="003C11CA"/>
    <w:rsid w:val="003C12FC"/>
    <w:rsid w:val="003C1D49"/>
    <w:rsid w:val="003C35C4"/>
    <w:rsid w:val="003C37F0"/>
    <w:rsid w:val="003C5579"/>
    <w:rsid w:val="003D12C2"/>
    <w:rsid w:val="003D31B9"/>
    <w:rsid w:val="003D3867"/>
    <w:rsid w:val="003D3F5A"/>
    <w:rsid w:val="003D6854"/>
    <w:rsid w:val="003E0D1A"/>
    <w:rsid w:val="003E0DAF"/>
    <w:rsid w:val="003E29D7"/>
    <w:rsid w:val="003E2DA3"/>
    <w:rsid w:val="003E4E5A"/>
    <w:rsid w:val="003E4ECF"/>
    <w:rsid w:val="003E7051"/>
    <w:rsid w:val="003E74AD"/>
    <w:rsid w:val="003E7AA4"/>
    <w:rsid w:val="003F020D"/>
    <w:rsid w:val="003F03D9"/>
    <w:rsid w:val="003F095E"/>
    <w:rsid w:val="003F2720"/>
    <w:rsid w:val="003F2FBE"/>
    <w:rsid w:val="003F318D"/>
    <w:rsid w:val="003F5BAE"/>
    <w:rsid w:val="003F6ED7"/>
    <w:rsid w:val="004001F0"/>
    <w:rsid w:val="0040024F"/>
    <w:rsid w:val="00401C84"/>
    <w:rsid w:val="00403210"/>
    <w:rsid w:val="004035BB"/>
    <w:rsid w:val="004035EB"/>
    <w:rsid w:val="00403984"/>
    <w:rsid w:val="0040448D"/>
    <w:rsid w:val="00407332"/>
    <w:rsid w:val="00407828"/>
    <w:rsid w:val="00413D8E"/>
    <w:rsid w:val="004140F2"/>
    <w:rsid w:val="00414497"/>
    <w:rsid w:val="00417B22"/>
    <w:rsid w:val="00420200"/>
    <w:rsid w:val="00421085"/>
    <w:rsid w:val="00421DD5"/>
    <w:rsid w:val="00422878"/>
    <w:rsid w:val="0042465E"/>
    <w:rsid w:val="00424DF7"/>
    <w:rsid w:val="004270C5"/>
    <w:rsid w:val="00432B76"/>
    <w:rsid w:val="00433408"/>
    <w:rsid w:val="004334F6"/>
    <w:rsid w:val="00434D01"/>
    <w:rsid w:val="00435D26"/>
    <w:rsid w:val="00440C99"/>
    <w:rsid w:val="0044175C"/>
    <w:rsid w:val="00441BCD"/>
    <w:rsid w:val="00445F4D"/>
    <w:rsid w:val="00447D35"/>
    <w:rsid w:val="004504C0"/>
    <w:rsid w:val="00451386"/>
    <w:rsid w:val="00453833"/>
    <w:rsid w:val="00454949"/>
    <w:rsid w:val="004550FB"/>
    <w:rsid w:val="0046111A"/>
    <w:rsid w:val="00462946"/>
    <w:rsid w:val="00463F43"/>
    <w:rsid w:val="0046428F"/>
    <w:rsid w:val="00464B94"/>
    <w:rsid w:val="004653A8"/>
    <w:rsid w:val="00465A0B"/>
    <w:rsid w:val="00467F08"/>
    <w:rsid w:val="0047077C"/>
    <w:rsid w:val="00470B05"/>
    <w:rsid w:val="0047207C"/>
    <w:rsid w:val="00472CD6"/>
    <w:rsid w:val="00472CDB"/>
    <w:rsid w:val="00474E3C"/>
    <w:rsid w:val="00475411"/>
    <w:rsid w:val="0048096D"/>
    <w:rsid w:val="00480A58"/>
    <w:rsid w:val="00482151"/>
    <w:rsid w:val="004821BB"/>
    <w:rsid w:val="0048265F"/>
    <w:rsid w:val="0048418B"/>
    <w:rsid w:val="00485FAD"/>
    <w:rsid w:val="00486A9C"/>
    <w:rsid w:val="00487AED"/>
    <w:rsid w:val="0049198A"/>
    <w:rsid w:val="00491EDF"/>
    <w:rsid w:val="00492A3F"/>
    <w:rsid w:val="00493D5D"/>
    <w:rsid w:val="00494F62"/>
    <w:rsid w:val="00495018"/>
    <w:rsid w:val="004964FE"/>
    <w:rsid w:val="004A2001"/>
    <w:rsid w:val="004A2ABB"/>
    <w:rsid w:val="004A3590"/>
    <w:rsid w:val="004A4277"/>
    <w:rsid w:val="004A5551"/>
    <w:rsid w:val="004A5884"/>
    <w:rsid w:val="004A7698"/>
    <w:rsid w:val="004A7ADD"/>
    <w:rsid w:val="004B00A7"/>
    <w:rsid w:val="004B25E2"/>
    <w:rsid w:val="004B34D7"/>
    <w:rsid w:val="004B3773"/>
    <w:rsid w:val="004B5037"/>
    <w:rsid w:val="004B5B2F"/>
    <w:rsid w:val="004B61F9"/>
    <w:rsid w:val="004B626A"/>
    <w:rsid w:val="004B660E"/>
    <w:rsid w:val="004B6D30"/>
    <w:rsid w:val="004C05BD"/>
    <w:rsid w:val="004C0EB5"/>
    <w:rsid w:val="004C3B06"/>
    <w:rsid w:val="004C3F97"/>
    <w:rsid w:val="004C7EE7"/>
    <w:rsid w:val="004D2A66"/>
    <w:rsid w:val="004D2DEE"/>
    <w:rsid w:val="004D2E1F"/>
    <w:rsid w:val="004D5010"/>
    <w:rsid w:val="004D65BF"/>
    <w:rsid w:val="004D6D06"/>
    <w:rsid w:val="004D6F56"/>
    <w:rsid w:val="004D7AA1"/>
    <w:rsid w:val="004D7D53"/>
    <w:rsid w:val="004D7FD9"/>
    <w:rsid w:val="004E0C24"/>
    <w:rsid w:val="004E1324"/>
    <w:rsid w:val="004E19A5"/>
    <w:rsid w:val="004E3119"/>
    <w:rsid w:val="004E3243"/>
    <w:rsid w:val="004E37E5"/>
    <w:rsid w:val="004E3C64"/>
    <w:rsid w:val="004E3FDB"/>
    <w:rsid w:val="004E47CF"/>
    <w:rsid w:val="004F0E7A"/>
    <w:rsid w:val="004F1F4A"/>
    <w:rsid w:val="004F296D"/>
    <w:rsid w:val="004F4565"/>
    <w:rsid w:val="004F508B"/>
    <w:rsid w:val="004F5123"/>
    <w:rsid w:val="004F67BC"/>
    <w:rsid w:val="004F695F"/>
    <w:rsid w:val="004F6C2A"/>
    <w:rsid w:val="004F6CA4"/>
    <w:rsid w:val="00500752"/>
    <w:rsid w:val="00500C3F"/>
    <w:rsid w:val="00501795"/>
    <w:rsid w:val="00501A50"/>
    <w:rsid w:val="00501B59"/>
    <w:rsid w:val="0050222D"/>
    <w:rsid w:val="00502E7B"/>
    <w:rsid w:val="00502FC9"/>
    <w:rsid w:val="00503463"/>
    <w:rsid w:val="005035EE"/>
    <w:rsid w:val="00503AF3"/>
    <w:rsid w:val="0050696D"/>
    <w:rsid w:val="005073D3"/>
    <w:rsid w:val="0051018C"/>
    <w:rsid w:val="0051094B"/>
    <w:rsid w:val="005110D7"/>
    <w:rsid w:val="005116C5"/>
    <w:rsid w:val="00511D99"/>
    <w:rsid w:val="005128D3"/>
    <w:rsid w:val="005140FB"/>
    <w:rsid w:val="005147E8"/>
    <w:rsid w:val="005158F2"/>
    <w:rsid w:val="005255EC"/>
    <w:rsid w:val="00525AAE"/>
    <w:rsid w:val="005265AD"/>
    <w:rsid w:val="00526DFC"/>
    <w:rsid w:val="00526E6D"/>
    <w:rsid w:val="00526F43"/>
    <w:rsid w:val="005273A1"/>
    <w:rsid w:val="00527651"/>
    <w:rsid w:val="00527BF7"/>
    <w:rsid w:val="005363AB"/>
    <w:rsid w:val="005372B9"/>
    <w:rsid w:val="00541135"/>
    <w:rsid w:val="0054161F"/>
    <w:rsid w:val="005424F0"/>
    <w:rsid w:val="00542732"/>
    <w:rsid w:val="0054284A"/>
    <w:rsid w:val="0054383A"/>
    <w:rsid w:val="00544EF4"/>
    <w:rsid w:val="0054526C"/>
    <w:rsid w:val="00545E53"/>
    <w:rsid w:val="005477F9"/>
    <w:rsid w:val="005479D9"/>
    <w:rsid w:val="00547EC3"/>
    <w:rsid w:val="00550167"/>
    <w:rsid w:val="00556F97"/>
    <w:rsid w:val="005572BD"/>
    <w:rsid w:val="00557392"/>
    <w:rsid w:val="00557A12"/>
    <w:rsid w:val="00560AC7"/>
    <w:rsid w:val="00561643"/>
    <w:rsid w:val="00561AFB"/>
    <w:rsid w:val="00561FA8"/>
    <w:rsid w:val="0056248D"/>
    <w:rsid w:val="00562892"/>
    <w:rsid w:val="005635ED"/>
    <w:rsid w:val="0056522C"/>
    <w:rsid w:val="00565253"/>
    <w:rsid w:val="00565D31"/>
    <w:rsid w:val="00565ED2"/>
    <w:rsid w:val="00566F58"/>
    <w:rsid w:val="00567AC4"/>
    <w:rsid w:val="00570191"/>
    <w:rsid w:val="00570570"/>
    <w:rsid w:val="005707E9"/>
    <w:rsid w:val="00572512"/>
    <w:rsid w:val="00573533"/>
    <w:rsid w:val="00573EE6"/>
    <w:rsid w:val="0057547F"/>
    <w:rsid w:val="005754EE"/>
    <w:rsid w:val="0057617E"/>
    <w:rsid w:val="00576497"/>
    <w:rsid w:val="00580EE2"/>
    <w:rsid w:val="005835E7"/>
    <w:rsid w:val="0058397F"/>
    <w:rsid w:val="00583BF8"/>
    <w:rsid w:val="00583D73"/>
    <w:rsid w:val="00585F33"/>
    <w:rsid w:val="00587910"/>
    <w:rsid w:val="00591124"/>
    <w:rsid w:val="00595C6F"/>
    <w:rsid w:val="00596EAC"/>
    <w:rsid w:val="00597024"/>
    <w:rsid w:val="00597EDC"/>
    <w:rsid w:val="005A0274"/>
    <w:rsid w:val="005A095C"/>
    <w:rsid w:val="005A3BE2"/>
    <w:rsid w:val="005A3EB4"/>
    <w:rsid w:val="005A48F0"/>
    <w:rsid w:val="005A5821"/>
    <w:rsid w:val="005A60FE"/>
    <w:rsid w:val="005A669D"/>
    <w:rsid w:val="005A6EF9"/>
    <w:rsid w:val="005A75D8"/>
    <w:rsid w:val="005B1CF6"/>
    <w:rsid w:val="005B713E"/>
    <w:rsid w:val="005B7B43"/>
    <w:rsid w:val="005C03B6"/>
    <w:rsid w:val="005C348E"/>
    <w:rsid w:val="005C3B1D"/>
    <w:rsid w:val="005C68E1"/>
    <w:rsid w:val="005C7C85"/>
    <w:rsid w:val="005D08D2"/>
    <w:rsid w:val="005D0EB9"/>
    <w:rsid w:val="005D1751"/>
    <w:rsid w:val="005D2D5C"/>
    <w:rsid w:val="005D3763"/>
    <w:rsid w:val="005D3D29"/>
    <w:rsid w:val="005D3E48"/>
    <w:rsid w:val="005D3EE7"/>
    <w:rsid w:val="005D55E1"/>
    <w:rsid w:val="005D6527"/>
    <w:rsid w:val="005D725A"/>
    <w:rsid w:val="005E0ACA"/>
    <w:rsid w:val="005E19F7"/>
    <w:rsid w:val="005E4C44"/>
    <w:rsid w:val="005E4F04"/>
    <w:rsid w:val="005E62C2"/>
    <w:rsid w:val="005E6C61"/>
    <w:rsid w:val="005E6C71"/>
    <w:rsid w:val="005E7CC6"/>
    <w:rsid w:val="005F095B"/>
    <w:rsid w:val="005F0963"/>
    <w:rsid w:val="005F1D4E"/>
    <w:rsid w:val="005F2824"/>
    <w:rsid w:val="005F2EBA"/>
    <w:rsid w:val="005F35ED"/>
    <w:rsid w:val="005F5038"/>
    <w:rsid w:val="005F7812"/>
    <w:rsid w:val="005F7A88"/>
    <w:rsid w:val="00603A1A"/>
    <w:rsid w:val="006046D5"/>
    <w:rsid w:val="006067FB"/>
    <w:rsid w:val="00607A93"/>
    <w:rsid w:val="00610C08"/>
    <w:rsid w:val="00610F1A"/>
    <w:rsid w:val="006113C2"/>
    <w:rsid w:val="00611F74"/>
    <w:rsid w:val="00612FB7"/>
    <w:rsid w:val="0061383E"/>
    <w:rsid w:val="00613DDC"/>
    <w:rsid w:val="00615772"/>
    <w:rsid w:val="00621256"/>
    <w:rsid w:val="00621FCC"/>
    <w:rsid w:val="00622E4B"/>
    <w:rsid w:val="00623792"/>
    <w:rsid w:val="00624C45"/>
    <w:rsid w:val="00626463"/>
    <w:rsid w:val="006267FD"/>
    <w:rsid w:val="006333DA"/>
    <w:rsid w:val="006342FF"/>
    <w:rsid w:val="00634C36"/>
    <w:rsid w:val="00635134"/>
    <w:rsid w:val="006356E2"/>
    <w:rsid w:val="0064046E"/>
    <w:rsid w:val="006413A0"/>
    <w:rsid w:val="00642A65"/>
    <w:rsid w:val="00645DCE"/>
    <w:rsid w:val="006465AC"/>
    <w:rsid w:val="006465BF"/>
    <w:rsid w:val="006472FC"/>
    <w:rsid w:val="00651CAC"/>
    <w:rsid w:val="006530FE"/>
    <w:rsid w:val="00653B22"/>
    <w:rsid w:val="0065638E"/>
    <w:rsid w:val="00657BF4"/>
    <w:rsid w:val="006603FB"/>
    <w:rsid w:val="006608DF"/>
    <w:rsid w:val="00660BB6"/>
    <w:rsid w:val="006623AC"/>
    <w:rsid w:val="00663273"/>
    <w:rsid w:val="00663A70"/>
    <w:rsid w:val="00664336"/>
    <w:rsid w:val="00664411"/>
    <w:rsid w:val="006659D3"/>
    <w:rsid w:val="006666F4"/>
    <w:rsid w:val="006678AF"/>
    <w:rsid w:val="006701EF"/>
    <w:rsid w:val="0067037E"/>
    <w:rsid w:val="00671CC4"/>
    <w:rsid w:val="00673BA5"/>
    <w:rsid w:val="006750AD"/>
    <w:rsid w:val="0067590F"/>
    <w:rsid w:val="006760A2"/>
    <w:rsid w:val="00680058"/>
    <w:rsid w:val="00680173"/>
    <w:rsid w:val="00681E71"/>
    <w:rsid w:val="00681F9F"/>
    <w:rsid w:val="006838DA"/>
    <w:rsid w:val="006840EA"/>
    <w:rsid w:val="006844E2"/>
    <w:rsid w:val="00685267"/>
    <w:rsid w:val="006854E2"/>
    <w:rsid w:val="006872AE"/>
    <w:rsid w:val="00690082"/>
    <w:rsid w:val="00690252"/>
    <w:rsid w:val="006946BB"/>
    <w:rsid w:val="006969FA"/>
    <w:rsid w:val="006A35D5"/>
    <w:rsid w:val="006A3BAA"/>
    <w:rsid w:val="006A748A"/>
    <w:rsid w:val="006B27E4"/>
    <w:rsid w:val="006B31E6"/>
    <w:rsid w:val="006B433F"/>
    <w:rsid w:val="006B551A"/>
    <w:rsid w:val="006B60D3"/>
    <w:rsid w:val="006B6CCF"/>
    <w:rsid w:val="006C1B15"/>
    <w:rsid w:val="006C419E"/>
    <w:rsid w:val="006C4A31"/>
    <w:rsid w:val="006C5AC2"/>
    <w:rsid w:val="006C6AFB"/>
    <w:rsid w:val="006D18B0"/>
    <w:rsid w:val="006D2735"/>
    <w:rsid w:val="006D45B2"/>
    <w:rsid w:val="006E0FCC"/>
    <w:rsid w:val="006E1E96"/>
    <w:rsid w:val="006E2EC6"/>
    <w:rsid w:val="006E4F23"/>
    <w:rsid w:val="006E5E21"/>
    <w:rsid w:val="006E6386"/>
    <w:rsid w:val="006E67CF"/>
    <w:rsid w:val="006E6E06"/>
    <w:rsid w:val="006F2648"/>
    <w:rsid w:val="006F2CE0"/>
    <w:rsid w:val="006F2F10"/>
    <w:rsid w:val="006F46FB"/>
    <w:rsid w:val="006F482B"/>
    <w:rsid w:val="006F52D8"/>
    <w:rsid w:val="006F6311"/>
    <w:rsid w:val="006F6B3D"/>
    <w:rsid w:val="00700E62"/>
    <w:rsid w:val="00701697"/>
    <w:rsid w:val="00701952"/>
    <w:rsid w:val="00701E82"/>
    <w:rsid w:val="00702556"/>
    <w:rsid w:val="0070277E"/>
    <w:rsid w:val="00704156"/>
    <w:rsid w:val="00704313"/>
    <w:rsid w:val="00704602"/>
    <w:rsid w:val="0070520F"/>
    <w:rsid w:val="007069FC"/>
    <w:rsid w:val="00710633"/>
    <w:rsid w:val="00711221"/>
    <w:rsid w:val="00712675"/>
    <w:rsid w:val="007137A7"/>
    <w:rsid w:val="007137FA"/>
    <w:rsid w:val="00713808"/>
    <w:rsid w:val="0071491E"/>
    <w:rsid w:val="007151B6"/>
    <w:rsid w:val="0071520D"/>
    <w:rsid w:val="00715EDB"/>
    <w:rsid w:val="007160D5"/>
    <w:rsid w:val="007163FB"/>
    <w:rsid w:val="00717C2E"/>
    <w:rsid w:val="007204FA"/>
    <w:rsid w:val="007213B3"/>
    <w:rsid w:val="007219E5"/>
    <w:rsid w:val="0072264D"/>
    <w:rsid w:val="0072457F"/>
    <w:rsid w:val="00725406"/>
    <w:rsid w:val="0072621B"/>
    <w:rsid w:val="0072724A"/>
    <w:rsid w:val="00730555"/>
    <w:rsid w:val="00730A1F"/>
    <w:rsid w:val="00730CB7"/>
    <w:rsid w:val="007312CC"/>
    <w:rsid w:val="007330B6"/>
    <w:rsid w:val="00733C8F"/>
    <w:rsid w:val="007356C9"/>
    <w:rsid w:val="007356E9"/>
    <w:rsid w:val="00735EFC"/>
    <w:rsid w:val="00736A64"/>
    <w:rsid w:val="00737F6A"/>
    <w:rsid w:val="00740055"/>
    <w:rsid w:val="007410B6"/>
    <w:rsid w:val="00742CB5"/>
    <w:rsid w:val="00744C6F"/>
    <w:rsid w:val="007457F6"/>
    <w:rsid w:val="00745ABB"/>
    <w:rsid w:val="00746E38"/>
    <w:rsid w:val="00747CD5"/>
    <w:rsid w:val="007516AD"/>
    <w:rsid w:val="00752703"/>
    <w:rsid w:val="00753B51"/>
    <w:rsid w:val="00753C4A"/>
    <w:rsid w:val="00756629"/>
    <w:rsid w:val="007575D2"/>
    <w:rsid w:val="00757B4F"/>
    <w:rsid w:val="00757B6A"/>
    <w:rsid w:val="00757EC5"/>
    <w:rsid w:val="00760D85"/>
    <w:rsid w:val="007610E0"/>
    <w:rsid w:val="007621AA"/>
    <w:rsid w:val="007623C5"/>
    <w:rsid w:val="0076260A"/>
    <w:rsid w:val="00762685"/>
    <w:rsid w:val="0076347C"/>
    <w:rsid w:val="00763DAE"/>
    <w:rsid w:val="00764A67"/>
    <w:rsid w:val="00770F6B"/>
    <w:rsid w:val="00771883"/>
    <w:rsid w:val="00773F11"/>
    <w:rsid w:val="00773F3A"/>
    <w:rsid w:val="00776DC2"/>
    <w:rsid w:val="00780122"/>
    <w:rsid w:val="0078214B"/>
    <w:rsid w:val="0078498A"/>
    <w:rsid w:val="007878FE"/>
    <w:rsid w:val="0079084E"/>
    <w:rsid w:val="007912E0"/>
    <w:rsid w:val="00792207"/>
    <w:rsid w:val="00792B64"/>
    <w:rsid w:val="00792E29"/>
    <w:rsid w:val="0079379A"/>
    <w:rsid w:val="00794953"/>
    <w:rsid w:val="0079594F"/>
    <w:rsid w:val="00797959"/>
    <w:rsid w:val="007A1F2F"/>
    <w:rsid w:val="007A2A5C"/>
    <w:rsid w:val="007A4CE8"/>
    <w:rsid w:val="007A5150"/>
    <w:rsid w:val="007A5373"/>
    <w:rsid w:val="007A789F"/>
    <w:rsid w:val="007A7936"/>
    <w:rsid w:val="007B3800"/>
    <w:rsid w:val="007B384C"/>
    <w:rsid w:val="007B40C3"/>
    <w:rsid w:val="007B5534"/>
    <w:rsid w:val="007B6975"/>
    <w:rsid w:val="007B7510"/>
    <w:rsid w:val="007B75BC"/>
    <w:rsid w:val="007C0BD6"/>
    <w:rsid w:val="007C3806"/>
    <w:rsid w:val="007C4170"/>
    <w:rsid w:val="007C46DF"/>
    <w:rsid w:val="007C4903"/>
    <w:rsid w:val="007C5BB7"/>
    <w:rsid w:val="007D0365"/>
    <w:rsid w:val="007D07D5"/>
    <w:rsid w:val="007D1466"/>
    <w:rsid w:val="007D1C64"/>
    <w:rsid w:val="007D32DD"/>
    <w:rsid w:val="007D33C5"/>
    <w:rsid w:val="007D5B75"/>
    <w:rsid w:val="007D6DCE"/>
    <w:rsid w:val="007D72C4"/>
    <w:rsid w:val="007E1543"/>
    <w:rsid w:val="007E2CFE"/>
    <w:rsid w:val="007E3391"/>
    <w:rsid w:val="007E59C9"/>
    <w:rsid w:val="007F0072"/>
    <w:rsid w:val="007F055D"/>
    <w:rsid w:val="007F0988"/>
    <w:rsid w:val="007F2EB6"/>
    <w:rsid w:val="007F3C48"/>
    <w:rsid w:val="007F54C3"/>
    <w:rsid w:val="00802949"/>
    <w:rsid w:val="0080301E"/>
    <w:rsid w:val="0080365F"/>
    <w:rsid w:val="00807CD0"/>
    <w:rsid w:val="00810750"/>
    <w:rsid w:val="00811EEA"/>
    <w:rsid w:val="00811F39"/>
    <w:rsid w:val="00812BE5"/>
    <w:rsid w:val="0081570F"/>
    <w:rsid w:val="00815940"/>
    <w:rsid w:val="00815FD4"/>
    <w:rsid w:val="00817429"/>
    <w:rsid w:val="00817700"/>
    <w:rsid w:val="00821514"/>
    <w:rsid w:val="00821E35"/>
    <w:rsid w:val="00824591"/>
    <w:rsid w:val="00824AED"/>
    <w:rsid w:val="00824FF8"/>
    <w:rsid w:val="008258A0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37F4"/>
    <w:rsid w:val="00845BBB"/>
    <w:rsid w:val="008460B6"/>
    <w:rsid w:val="0084773F"/>
    <w:rsid w:val="00850C9D"/>
    <w:rsid w:val="00852B59"/>
    <w:rsid w:val="00855131"/>
    <w:rsid w:val="00855FD2"/>
    <w:rsid w:val="00856272"/>
    <w:rsid w:val="00856366"/>
    <w:rsid w:val="008563FF"/>
    <w:rsid w:val="00856740"/>
    <w:rsid w:val="0085764A"/>
    <w:rsid w:val="0086018B"/>
    <w:rsid w:val="00860354"/>
    <w:rsid w:val="0086063C"/>
    <w:rsid w:val="008611DD"/>
    <w:rsid w:val="008620DE"/>
    <w:rsid w:val="008647F9"/>
    <w:rsid w:val="00864A1C"/>
    <w:rsid w:val="00866867"/>
    <w:rsid w:val="00867528"/>
    <w:rsid w:val="008701D0"/>
    <w:rsid w:val="00872257"/>
    <w:rsid w:val="008730DD"/>
    <w:rsid w:val="00874618"/>
    <w:rsid w:val="008753E6"/>
    <w:rsid w:val="0087557E"/>
    <w:rsid w:val="0087738C"/>
    <w:rsid w:val="008801B3"/>
    <w:rsid w:val="008802AF"/>
    <w:rsid w:val="00880584"/>
    <w:rsid w:val="00881926"/>
    <w:rsid w:val="0088318F"/>
    <w:rsid w:val="0088331D"/>
    <w:rsid w:val="00884AAA"/>
    <w:rsid w:val="008852B0"/>
    <w:rsid w:val="008857E1"/>
    <w:rsid w:val="008857F2"/>
    <w:rsid w:val="00885AE7"/>
    <w:rsid w:val="00886B60"/>
    <w:rsid w:val="00887889"/>
    <w:rsid w:val="00890B99"/>
    <w:rsid w:val="008919DB"/>
    <w:rsid w:val="00891BA3"/>
    <w:rsid w:val="008920FF"/>
    <w:rsid w:val="008926E8"/>
    <w:rsid w:val="008936AE"/>
    <w:rsid w:val="00894F19"/>
    <w:rsid w:val="00895733"/>
    <w:rsid w:val="008967CF"/>
    <w:rsid w:val="00896A10"/>
    <w:rsid w:val="008971B5"/>
    <w:rsid w:val="008A02A8"/>
    <w:rsid w:val="008A21D5"/>
    <w:rsid w:val="008A2513"/>
    <w:rsid w:val="008A3673"/>
    <w:rsid w:val="008A3CDA"/>
    <w:rsid w:val="008A3EF2"/>
    <w:rsid w:val="008A5D26"/>
    <w:rsid w:val="008A6B13"/>
    <w:rsid w:val="008A6ECB"/>
    <w:rsid w:val="008A7222"/>
    <w:rsid w:val="008B05B6"/>
    <w:rsid w:val="008B0BF9"/>
    <w:rsid w:val="008B2866"/>
    <w:rsid w:val="008B3674"/>
    <w:rsid w:val="008B3731"/>
    <w:rsid w:val="008B3859"/>
    <w:rsid w:val="008B436D"/>
    <w:rsid w:val="008B4E49"/>
    <w:rsid w:val="008B7564"/>
    <w:rsid w:val="008B7712"/>
    <w:rsid w:val="008B7B26"/>
    <w:rsid w:val="008C0D3D"/>
    <w:rsid w:val="008C2530"/>
    <w:rsid w:val="008C3218"/>
    <w:rsid w:val="008C3524"/>
    <w:rsid w:val="008C4061"/>
    <w:rsid w:val="008C4229"/>
    <w:rsid w:val="008C5BE0"/>
    <w:rsid w:val="008C7233"/>
    <w:rsid w:val="008D19B5"/>
    <w:rsid w:val="008D2434"/>
    <w:rsid w:val="008D323C"/>
    <w:rsid w:val="008D7CF0"/>
    <w:rsid w:val="008E0F80"/>
    <w:rsid w:val="008E171D"/>
    <w:rsid w:val="008E1A8D"/>
    <w:rsid w:val="008E2785"/>
    <w:rsid w:val="008E4BDE"/>
    <w:rsid w:val="008E6443"/>
    <w:rsid w:val="008E78A3"/>
    <w:rsid w:val="008F0654"/>
    <w:rsid w:val="008F06B8"/>
    <w:rsid w:val="008F06CB"/>
    <w:rsid w:val="008F13E6"/>
    <w:rsid w:val="008F2E83"/>
    <w:rsid w:val="008F4490"/>
    <w:rsid w:val="008F612A"/>
    <w:rsid w:val="008F6C49"/>
    <w:rsid w:val="00901859"/>
    <w:rsid w:val="00901C90"/>
    <w:rsid w:val="0090293D"/>
    <w:rsid w:val="009034DE"/>
    <w:rsid w:val="00903F00"/>
    <w:rsid w:val="009043FB"/>
    <w:rsid w:val="00905396"/>
    <w:rsid w:val="0090605D"/>
    <w:rsid w:val="00906419"/>
    <w:rsid w:val="00906BF9"/>
    <w:rsid w:val="00907C49"/>
    <w:rsid w:val="009122F0"/>
    <w:rsid w:val="0091240B"/>
    <w:rsid w:val="00912889"/>
    <w:rsid w:val="00913A42"/>
    <w:rsid w:val="00914167"/>
    <w:rsid w:val="009143DB"/>
    <w:rsid w:val="00914F5D"/>
    <w:rsid w:val="00915065"/>
    <w:rsid w:val="0091639F"/>
    <w:rsid w:val="00917CE5"/>
    <w:rsid w:val="009200BB"/>
    <w:rsid w:val="009217C0"/>
    <w:rsid w:val="00921A10"/>
    <w:rsid w:val="00921F88"/>
    <w:rsid w:val="009234D4"/>
    <w:rsid w:val="00924364"/>
    <w:rsid w:val="00925241"/>
    <w:rsid w:val="00925CEC"/>
    <w:rsid w:val="00926A3F"/>
    <w:rsid w:val="0092794E"/>
    <w:rsid w:val="00930D30"/>
    <w:rsid w:val="009311D5"/>
    <w:rsid w:val="009317C3"/>
    <w:rsid w:val="00931D88"/>
    <w:rsid w:val="009331BF"/>
    <w:rsid w:val="009332A2"/>
    <w:rsid w:val="0093375E"/>
    <w:rsid w:val="009352E2"/>
    <w:rsid w:val="00936468"/>
    <w:rsid w:val="00937598"/>
    <w:rsid w:val="0093790B"/>
    <w:rsid w:val="00943751"/>
    <w:rsid w:val="0094430E"/>
    <w:rsid w:val="00944D8D"/>
    <w:rsid w:val="00945CB6"/>
    <w:rsid w:val="00945E31"/>
    <w:rsid w:val="0094686F"/>
    <w:rsid w:val="00946DD0"/>
    <w:rsid w:val="00946EBC"/>
    <w:rsid w:val="009509E6"/>
    <w:rsid w:val="00952018"/>
    <w:rsid w:val="00952800"/>
    <w:rsid w:val="00952997"/>
    <w:rsid w:val="0095300D"/>
    <w:rsid w:val="00954BAC"/>
    <w:rsid w:val="009553DA"/>
    <w:rsid w:val="00956812"/>
    <w:rsid w:val="0095719A"/>
    <w:rsid w:val="00957D3E"/>
    <w:rsid w:val="009623E9"/>
    <w:rsid w:val="00963EEB"/>
    <w:rsid w:val="009648BC"/>
    <w:rsid w:val="00964C2F"/>
    <w:rsid w:val="00964CB8"/>
    <w:rsid w:val="00965ADD"/>
    <w:rsid w:val="00965F88"/>
    <w:rsid w:val="00973FE2"/>
    <w:rsid w:val="00977E38"/>
    <w:rsid w:val="00980673"/>
    <w:rsid w:val="00980E2F"/>
    <w:rsid w:val="00982540"/>
    <w:rsid w:val="00984AD0"/>
    <w:rsid w:val="00984B7E"/>
    <w:rsid w:val="00984E03"/>
    <w:rsid w:val="00985F21"/>
    <w:rsid w:val="00987E85"/>
    <w:rsid w:val="00990AC9"/>
    <w:rsid w:val="00991073"/>
    <w:rsid w:val="00991C33"/>
    <w:rsid w:val="00991D2C"/>
    <w:rsid w:val="00991E63"/>
    <w:rsid w:val="00992375"/>
    <w:rsid w:val="00992D2E"/>
    <w:rsid w:val="009935F2"/>
    <w:rsid w:val="009A0759"/>
    <w:rsid w:val="009A0D12"/>
    <w:rsid w:val="009A1987"/>
    <w:rsid w:val="009A2BEE"/>
    <w:rsid w:val="009A3A9D"/>
    <w:rsid w:val="009A5289"/>
    <w:rsid w:val="009A671D"/>
    <w:rsid w:val="009A74B0"/>
    <w:rsid w:val="009A74B6"/>
    <w:rsid w:val="009A776C"/>
    <w:rsid w:val="009A78AD"/>
    <w:rsid w:val="009A7A53"/>
    <w:rsid w:val="009B0402"/>
    <w:rsid w:val="009B0B75"/>
    <w:rsid w:val="009B160C"/>
    <w:rsid w:val="009B16DF"/>
    <w:rsid w:val="009B4CB2"/>
    <w:rsid w:val="009B6701"/>
    <w:rsid w:val="009B6EF7"/>
    <w:rsid w:val="009B7000"/>
    <w:rsid w:val="009B739C"/>
    <w:rsid w:val="009C047E"/>
    <w:rsid w:val="009C04EC"/>
    <w:rsid w:val="009C23B6"/>
    <w:rsid w:val="009C328C"/>
    <w:rsid w:val="009C4444"/>
    <w:rsid w:val="009C56A1"/>
    <w:rsid w:val="009C63DB"/>
    <w:rsid w:val="009C7702"/>
    <w:rsid w:val="009C79AD"/>
    <w:rsid w:val="009C7CA6"/>
    <w:rsid w:val="009D2D63"/>
    <w:rsid w:val="009D3316"/>
    <w:rsid w:val="009D55AA"/>
    <w:rsid w:val="009D7887"/>
    <w:rsid w:val="009D7EDE"/>
    <w:rsid w:val="009E0336"/>
    <w:rsid w:val="009E0ABF"/>
    <w:rsid w:val="009E0F17"/>
    <w:rsid w:val="009E36DD"/>
    <w:rsid w:val="009E3E77"/>
    <w:rsid w:val="009E3FAB"/>
    <w:rsid w:val="009E5564"/>
    <w:rsid w:val="009E5B3F"/>
    <w:rsid w:val="009E6794"/>
    <w:rsid w:val="009E6DDA"/>
    <w:rsid w:val="009E7D90"/>
    <w:rsid w:val="009F01BF"/>
    <w:rsid w:val="009F0593"/>
    <w:rsid w:val="009F1AB0"/>
    <w:rsid w:val="009F2BD6"/>
    <w:rsid w:val="009F2F92"/>
    <w:rsid w:val="009F3577"/>
    <w:rsid w:val="009F3CD6"/>
    <w:rsid w:val="009F501D"/>
    <w:rsid w:val="009F7E24"/>
    <w:rsid w:val="00A02341"/>
    <w:rsid w:val="00A03162"/>
    <w:rsid w:val="00A03735"/>
    <w:rsid w:val="00A039D5"/>
    <w:rsid w:val="00A046AD"/>
    <w:rsid w:val="00A053C3"/>
    <w:rsid w:val="00A073A9"/>
    <w:rsid w:val="00A079C1"/>
    <w:rsid w:val="00A07BB5"/>
    <w:rsid w:val="00A10AD1"/>
    <w:rsid w:val="00A12520"/>
    <w:rsid w:val="00A130FD"/>
    <w:rsid w:val="00A13D6D"/>
    <w:rsid w:val="00A13E1F"/>
    <w:rsid w:val="00A141C8"/>
    <w:rsid w:val="00A144DB"/>
    <w:rsid w:val="00A14769"/>
    <w:rsid w:val="00A1523F"/>
    <w:rsid w:val="00A15B38"/>
    <w:rsid w:val="00A16151"/>
    <w:rsid w:val="00A16EC6"/>
    <w:rsid w:val="00A17C06"/>
    <w:rsid w:val="00A21171"/>
    <w:rsid w:val="00A2126E"/>
    <w:rsid w:val="00A21706"/>
    <w:rsid w:val="00A2221B"/>
    <w:rsid w:val="00A24FCC"/>
    <w:rsid w:val="00A269CA"/>
    <w:rsid w:val="00A26A90"/>
    <w:rsid w:val="00A26B27"/>
    <w:rsid w:val="00A30E4F"/>
    <w:rsid w:val="00A32253"/>
    <w:rsid w:val="00A3310E"/>
    <w:rsid w:val="00A333A0"/>
    <w:rsid w:val="00A360A9"/>
    <w:rsid w:val="00A36851"/>
    <w:rsid w:val="00A37E70"/>
    <w:rsid w:val="00A437E1"/>
    <w:rsid w:val="00A4685E"/>
    <w:rsid w:val="00A50884"/>
    <w:rsid w:val="00A50CD4"/>
    <w:rsid w:val="00A51191"/>
    <w:rsid w:val="00A56D62"/>
    <w:rsid w:val="00A56F07"/>
    <w:rsid w:val="00A5762C"/>
    <w:rsid w:val="00A57756"/>
    <w:rsid w:val="00A600FC"/>
    <w:rsid w:val="00A60BCA"/>
    <w:rsid w:val="00A636C2"/>
    <w:rsid w:val="00A638DA"/>
    <w:rsid w:val="00A65B41"/>
    <w:rsid w:val="00A65E00"/>
    <w:rsid w:val="00A66A78"/>
    <w:rsid w:val="00A71304"/>
    <w:rsid w:val="00A72DCA"/>
    <w:rsid w:val="00A733F8"/>
    <w:rsid w:val="00A73603"/>
    <w:rsid w:val="00A7436E"/>
    <w:rsid w:val="00A74A6A"/>
    <w:rsid w:val="00A74E96"/>
    <w:rsid w:val="00A75428"/>
    <w:rsid w:val="00A75A8E"/>
    <w:rsid w:val="00A76797"/>
    <w:rsid w:val="00A768DE"/>
    <w:rsid w:val="00A771C4"/>
    <w:rsid w:val="00A77652"/>
    <w:rsid w:val="00A77D1C"/>
    <w:rsid w:val="00A820AF"/>
    <w:rsid w:val="00A824DD"/>
    <w:rsid w:val="00A82C34"/>
    <w:rsid w:val="00A82ED9"/>
    <w:rsid w:val="00A83676"/>
    <w:rsid w:val="00A83B7B"/>
    <w:rsid w:val="00A84274"/>
    <w:rsid w:val="00A84701"/>
    <w:rsid w:val="00A850F3"/>
    <w:rsid w:val="00A85138"/>
    <w:rsid w:val="00A864E3"/>
    <w:rsid w:val="00A876EE"/>
    <w:rsid w:val="00A91487"/>
    <w:rsid w:val="00A922C0"/>
    <w:rsid w:val="00A94574"/>
    <w:rsid w:val="00A9501E"/>
    <w:rsid w:val="00A95936"/>
    <w:rsid w:val="00A959FD"/>
    <w:rsid w:val="00A95A67"/>
    <w:rsid w:val="00A96265"/>
    <w:rsid w:val="00A96E24"/>
    <w:rsid w:val="00A97084"/>
    <w:rsid w:val="00A97192"/>
    <w:rsid w:val="00A973B6"/>
    <w:rsid w:val="00AA1792"/>
    <w:rsid w:val="00AA1C2C"/>
    <w:rsid w:val="00AA291C"/>
    <w:rsid w:val="00AA35F6"/>
    <w:rsid w:val="00AA4FCC"/>
    <w:rsid w:val="00AA667C"/>
    <w:rsid w:val="00AA6E91"/>
    <w:rsid w:val="00AA73E8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C79D0"/>
    <w:rsid w:val="00AD0E65"/>
    <w:rsid w:val="00AD12AA"/>
    <w:rsid w:val="00AD2BF2"/>
    <w:rsid w:val="00AD4E90"/>
    <w:rsid w:val="00AD5422"/>
    <w:rsid w:val="00AD58D3"/>
    <w:rsid w:val="00AE0BB4"/>
    <w:rsid w:val="00AE3500"/>
    <w:rsid w:val="00AE3762"/>
    <w:rsid w:val="00AE4179"/>
    <w:rsid w:val="00AE4425"/>
    <w:rsid w:val="00AE4FBE"/>
    <w:rsid w:val="00AE61FE"/>
    <w:rsid w:val="00AE650F"/>
    <w:rsid w:val="00AE6555"/>
    <w:rsid w:val="00AE7D16"/>
    <w:rsid w:val="00AF0C85"/>
    <w:rsid w:val="00AF1870"/>
    <w:rsid w:val="00AF1BFF"/>
    <w:rsid w:val="00AF4CAA"/>
    <w:rsid w:val="00AF571A"/>
    <w:rsid w:val="00AF5CD8"/>
    <w:rsid w:val="00AF60A0"/>
    <w:rsid w:val="00AF67FC"/>
    <w:rsid w:val="00AF684C"/>
    <w:rsid w:val="00AF699B"/>
    <w:rsid w:val="00AF74B0"/>
    <w:rsid w:val="00AF7586"/>
    <w:rsid w:val="00AF7DF5"/>
    <w:rsid w:val="00B006E5"/>
    <w:rsid w:val="00B024C2"/>
    <w:rsid w:val="00B06750"/>
    <w:rsid w:val="00B068C4"/>
    <w:rsid w:val="00B06EB3"/>
    <w:rsid w:val="00B07700"/>
    <w:rsid w:val="00B13921"/>
    <w:rsid w:val="00B1413F"/>
    <w:rsid w:val="00B14BF0"/>
    <w:rsid w:val="00B1528C"/>
    <w:rsid w:val="00B16ACD"/>
    <w:rsid w:val="00B16CD6"/>
    <w:rsid w:val="00B1753D"/>
    <w:rsid w:val="00B177ED"/>
    <w:rsid w:val="00B1781C"/>
    <w:rsid w:val="00B200D2"/>
    <w:rsid w:val="00B2076B"/>
    <w:rsid w:val="00B20809"/>
    <w:rsid w:val="00B21487"/>
    <w:rsid w:val="00B232D1"/>
    <w:rsid w:val="00B24DB5"/>
    <w:rsid w:val="00B25831"/>
    <w:rsid w:val="00B25884"/>
    <w:rsid w:val="00B278CB"/>
    <w:rsid w:val="00B31F9E"/>
    <w:rsid w:val="00B3268F"/>
    <w:rsid w:val="00B32C2C"/>
    <w:rsid w:val="00B32DF1"/>
    <w:rsid w:val="00B33A1A"/>
    <w:rsid w:val="00B33E6C"/>
    <w:rsid w:val="00B34076"/>
    <w:rsid w:val="00B36989"/>
    <w:rsid w:val="00B371CC"/>
    <w:rsid w:val="00B3744E"/>
    <w:rsid w:val="00B37D0E"/>
    <w:rsid w:val="00B41CD9"/>
    <w:rsid w:val="00B427E6"/>
    <w:rsid w:val="00B428A6"/>
    <w:rsid w:val="00B438A7"/>
    <w:rsid w:val="00B43E1F"/>
    <w:rsid w:val="00B449C1"/>
    <w:rsid w:val="00B45FBC"/>
    <w:rsid w:val="00B50C83"/>
    <w:rsid w:val="00B51A7D"/>
    <w:rsid w:val="00B535C2"/>
    <w:rsid w:val="00B55544"/>
    <w:rsid w:val="00B56E79"/>
    <w:rsid w:val="00B5741E"/>
    <w:rsid w:val="00B60484"/>
    <w:rsid w:val="00B642FC"/>
    <w:rsid w:val="00B64D26"/>
    <w:rsid w:val="00B64FBB"/>
    <w:rsid w:val="00B6510B"/>
    <w:rsid w:val="00B668AB"/>
    <w:rsid w:val="00B67701"/>
    <w:rsid w:val="00B70A8A"/>
    <w:rsid w:val="00B70E22"/>
    <w:rsid w:val="00B71284"/>
    <w:rsid w:val="00B76DF7"/>
    <w:rsid w:val="00B774CB"/>
    <w:rsid w:val="00B80402"/>
    <w:rsid w:val="00B80B9A"/>
    <w:rsid w:val="00B830AF"/>
    <w:rsid w:val="00B830B7"/>
    <w:rsid w:val="00B848EA"/>
    <w:rsid w:val="00B84B2B"/>
    <w:rsid w:val="00B84C52"/>
    <w:rsid w:val="00B851D8"/>
    <w:rsid w:val="00B871B2"/>
    <w:rsid w:val="00B90500"/>
    <w:rsid w:val="00B9176C"/>
    <w:rsid w:val="00B91DFB"/>
    <w:rsid w:val="00B929DC"/>
    <w:rsid w:val="00B935A4"/>
    <w:rsid w:val="00B95231"/>
    <w:rsid w:val="00B95A1C"/>
    <w:rsid w:val="00BA2029"/>
    <w:rsid w:val="00BA2E32"/>
    <w:rsid w:val="00BA561A"/>
    <w:rsid w:val="00BA69EA"/>
    <w:rsid w:val="00BB0DC6"/>
    <w:rsid w:val="00BB15E4"/>
    <w:rsid w:val="00BB1C23"/>
    <w:rsid w:val="00BB1E19"/>
    <w:rsid w:val="00BB21D1"/>
    <w:rsid w:val="00BB32F2"/>
    <w:rsid w:val="00BB3A56"/>
    <w:rsid w:val="00BB3D23"/>
    <w:rsid w:val="00BB4338"/>
    <w:rsid w:val="00BB56D9"/>
    <w:rsid w:val="00BB6C0E"/>
    <w:rsid w:val="00BB6DC8"/>
    <w:rsid w:val="00BB7B38"/>
    <w:rsid w:val="00BC11E5"/>
    <w:rsid w:val="00BC14A2"/>
    <w:rsid w:val="00BC4BC6"/>
    <w:rsid w:val="00BC52FD"/>
    <w:rsid w:val="00BC694B"/>
    <w:rsid w:val="00BC6E62"/>
    <w:rsid w:val="00BC7443"/>
    <w:rsid w:val="00BD0648"/>
    <w:rsid w:val="00BD1040"/>
    <w:rsid w:val="00BD1971"/>
    <w:rsid w:val="00BD34AA"/>
    <w:rsid w:val="00BD42CB"/>
    <w:rsid w:val="00BD63C3"/>
    <w:rsid w:val="00BD6D7E"/>
    <w:rsid w:val="00BE0C44"/>
    <w:rsid w:val="00BE1B8B"/>
    <w:rsid w:val="00BE2A18"/>
    <w:rsid w:val="00BE2C01"/>
    <w:rsid w:val="00BE2F27"/>
    <w:rsid w:val="00BE41E9"/>
    <w:rsid w:val="00BE41EC"/>
    <w:rsid w:val="00BE461E"/>
    <w:rsid w:val="00BE5610"/>
    <w:rsid w:val="00BE56CF"/>
    <w:rsid w:val="00BE56FB"/>
    <w:rsid w:val="00BE6A33"/>
    <w:rsid w:val="00BE7035"/>
    <w:rsid w:val="00BE7394"/>
    <w:rsid w:val="00BF0D22"/>
    <w:rsid w:val="00BF11FC"/>
    <w:rsid w:val="00BF27D8"/>
    <w:rsid w:val="00BF3DDE"/>
    <w:rsid w:val="00BF3F1A"/>
    <w:rsid w:val="00BF48C7"/>
    <w:rsid w:val="00BF6589"/>
    <w:rsid w:val="00BF6F7F"/>
    <w:rsid w:val="00C00647"/>
    <w:rsid w:val="00C0093E"/>
    <w:rsid w:val="00C02764"/>
    <w:rsid w:val="00C04CBA"/>
    <w:rsid w:val="00C04CEF"/>
    <w:rsid w:val="00C0662F"/>
    <w:rsid w:val="00C06771"/>
    <w:rsid w:val="00C114D2"/>
    <w:rsid w:val="00C11943"/>
    <w:rsid w:val="00C11DBA"/>
    <w:rsid w:val="00C12E96"/>
    <w:rsid w:val="00C13805"/>
    <w:rsid w:val="00C14640"/>
    <w:rsid w:val="00C14763"/>
    <w:rsid w:val="00C16141"/>
    <w:rsid w:val="00C17A83"/>
    <w:rsid w:val="00C21BC8"/>
    <w:rsid w:val="00C222BD"/>
    <w:rsid w:val="00C23491"/>
    <w:rsid w:val="00C2363F"/>
    <w:rsid w:val="00C236C8"/>
    <w:rsid w:val="00C23A84"/>
    <w:rsid w:val="00C24401"/>
    <w:rsid w:val="00C260B1"/>
    <w:rsid w:val="00C26B49"/>
    <w:rsid w:val="00C26E56"/>
    <w:rsid w:val="00C278BC"/>
    <w:rsid w:val="00C31406"/>
    <w:rsid w:val="00C31BFF"/>
    <w:rsid w:val="00C341FF"/>
    <w:rsid w:val="00C34226"/>
    <w:rsid w:val="00C34346"/>
    <w:rsid w:val="00C34D8F"/>
    <w:rsid w:val="00C37194"/>
    <w:rsid w:val="00C37562"/>
    <w:rsid w:val="00C40637"/>
    <w:rsid w:val="00C40F6C"/>
    <w:rsid w:val="00C44426"/>
    <w:rsid w:val="00C445F3"/>
    <w:rsid w:val="00C451F4"/>
    <w:rsid w:val="00C45EB1"/>
    <w:rsid w:val="00C47DDC"/>
    <w:rsid w:val="00C47E6C"/>
    <w:rsid w:val="00C50FB5"/>
    <w:rsid w:val="00C5197E"/>
    <w:rsid w:val="00C52B63"/>
    <w:rsid w:val="00C52F5E"/>
    <w:rsid w:val="00C540F2"/>
    <w:rsid w:val="00C54A3A"/>
    <w:rsid w:val="00C55566"/>
    <w:rsid w:val="00C56448"/>
    <w:rsid w:val="00C578DB"/>
    <w:rsid w:val="00C61F7A"/>
    <w:rsid w:val="00C63B7E"/>
    <w:rsid w:val="00C667BE"/>
    <w:rsid w:val="00C6766B"/>
    <w:rsid w:val="00C719F1"/>
    <w:rsid w:val="00C7204E"/>
    <w:rsid w:val="00C72223"/>
    <w:rsid w:val="00C72DAF"/>
    <w:rsid w:val="00C736D9"/>
    <w:rsid w:val="00C753F6"/>
    <w:rsid w:val="00C76417"/>
    <w:rsid w:val="00C76A6D"/>
    <w:rsid w:val="00C7726F"/>
    <w:rsid w:val="00C80008"/>
    <w:rsid w:val="00C809C2"/>
    <w:rsid w:val="00C823DA"/>
    <w:rsid w:val="00C8259F"/>
    <w:rsid w:val="00C82746"/>
    <w:rsid w:val="00C82909"/>
    <w:rsid w:val="00C82DDE"/>
    <w:rsid w:val="00C82E8C"/>
    <w:rsid w:val="00C8312F"/>
    <w:rsid w:val="00C84C47"/>
    <w:rsid w:val="00C858A4"/>
    <w:rsid w:val="00C86AFA"/>
    <w:rsid w:val="00C915A4"/>
    <w:rsid w:val="00C95576"/>
    <w:rsid w:val="00CA0D16"/>
    <w:rsid w:val="00CA1C02"/>
    <w:rsid w:val="00CA45C3"/>
    <w:rsid w:val="00CA489C"/>
    <w:rsid w:val="00CA77A1"/>
    <w:rsid w:val="00CB0276"/>
    <w:rsid w:val="00CB18D0"/>
    <w:rsid w:val="00CB1C8A"/>
    <w:rsid w:val="00CB24F5"/>
    <w:rsid w:val="00CB2663"/>
    <w:rsid w:val="00CB3BBE"/>
    <w:rsid w:val="00CB51E5"/>
    <w:rsid w:val="00CB59E9"/>
    <w:rsid w:val="00CC0D6A"/>
    <w:rsid w:val="00CC3831"/>
    <w:rsid w:val="00CC3E3D"/>
    <w:rsid w:val="00CC511F"/>
    <w:rsid w:val="00CC519B"/>
    <w:rsid w:val="00CC5259"/>
    <w:rsid w:val="00CC64D7"/>
    <w:rsid w:val="00CD027F"/>
    <w:rsid w:val="00CD12C1"/>
    <w:rsid w:val="00CD214E"/>
    <w:rsid w:val="00CD355B"/>
    <w:rsid w:val="00CD46FA"/>
    <w:rsid w:val="00CD47E9"/>
    <w:rsid w:val="00CD5199"/>
    <w:rsid w:val="00CD5973"/>
    <w:rsid w:val="00CE1DDF"/>
    <w:rsid w:val="00CE31A6"/>
    <w:rsid w:val="00CE3459"/>
    <w:rsid w:val="00CE5940"/>
    <w:rsid w:val="00CE7BA9"/>
    <w:rsid w:val="00CE7F81"/>
    <w:rsid w:val="00CF09AA"/>
    <w:rsid w:val="00CF0F34"/>
    <w:rsid w:val="00CF31B4"/>
    <w:rsid w:val="00CF4813"/>
    <w:rsid w:val="00CF5233"/>
    <w:rsid w:val="00CF5AFA"/>
    <w:rsid w:val="00D00633"/>
    <w:rsid w:val="00D012E8"/>
    <w:rsid w:val="00D01D0A"/>
    <w:rsid w:val="00D029B8"/>
    <w:rsid w:val="00D02F60"/>
    <w:rsid w:val="00D03517"/>
    <w:rsid w:val="00D0464E"/>
    <w:rsid w:val="00D04A96"/>
    <w:rsid w:val="00D0583C"/>
    <w:rsid w:val="00D060F9"/>
    <w:rsid w:val="00D06F61"/>
    <w:rsid w:val="00D07A7B"/>
    <w:rsid w:val="00D10E06"/>
    <w:rsid w:val="00D12495"/>
    <w:rsid w:val="00D1295F"/>
    <w:rsid w:val="00D15197"/>
    <w:rsid w:val="00D16820"/>
    <w:rsid w:val="00D169C8"/>
    <w:rsid w:val="00D1793F"/>
    <w:rsid w:val="00D21C08"/>
    <w:rsid w:val="00D22AF5"/>
    <w:rsid w:val="00D235EA"/>
    <w:rsid w:val="00D2368E"/>
    <w:rsid w:val="00D247A9"/>
    <w:rsid w:val="00D256EA"/>
    <w:rsid w:val="00D26375"/>
    <w:rsid w:val="00D27483"/>
    <w:rsid w:val="00D30766"/>
    <w:rsid w:val="00D32721"/>
    <w:rsid w:val="00D328DC"/>
    <w:rsid w:val="00D33387"/>
    <w:rsid w:val="00D40050"/>
    <w:rsid w:val="00D402FB"/>
    <w:rsid w:val="00D43E2E"/>
    <w:rsid w:val="00D46DF9"/>
    <w:rsid w:val="00D4786A"/>
    <w:rsid w:val="00D47D7A"/>
    <w:rsid w:val="00D502B8"/>
    <w:rsid w:val="00D50ABD"/>
    <w:rsid w:val="00D53666"/>
    <w:rsid w:val="00D55290"/>
    <w:rsid w:val="00D55321"/>
    <w:rsid w:val="00D5573A"/>
    <w:rsid w:val="00D57791"/>
    <w:rsid w:val="00D6046A"/>
    <w:rsid w:val="00D62870"/>
    <w:rsid w:val="00D655D9"/>
    <w:rsid w:val="00D65872"/>
    <w:rsid w:val="00D65ED9"/>
    <w:rsid w:val="00D65EFF"/>
    <w:rsid w:val="00D668AB"/>
    <w:rsid w:val="00D67147"/>
    <w:rsid w:val="00D676F3"/>
    <w:rsid w:val="00D70EF5"/>
    <w:rsid w:val="00D71024"/>
    <w:rsid w:val="00D717CF"/>
    <w:rsid w:val="00D71A25"/>
    <w:rsid w:val="00D71FCF"/>
    <w:rsid w:val="00D71FE8"/>
    <w:rsid w:val="00D72A54"/>
    <w:rsid w:val="00D72CC1"/>
    <w:rsid w:val="00D739DD"/>
    <w:rsid w:val="00D73E83"/>
    <w:rsid w:val="00D76EC9"/>
    <w:rsid w:val="00D80E7D"/>
    <w:rsid w:val="00D81397"/>
    <w:rsid w:val="00D82770"/>
    <w:rsid w:val="00D82A56"/>
    <w:rsid w:val="00D82AF3"/>
    <w:rsid w:val="00D848B9"/>
    <w:rsid w:val="00D85519"/>
    <w:rsid w:val="00D90E69"/>
    <w:rsid w:val="00D91368"/>
    <w:rsid w:val="00D93106"/>
    <w:rsid w:val="00D933E9"/>
    <w:rsid w:val="00D9408C"/>
    <w:rsid w:val="00D9505D"/>
    <w:rsid w:val="00D953D0"/>
    <w:rsid w:val="00D959F5"/>
    <w:rsid w:val="00D96079"/>
    <w:rsid w:val="00D96884"/>
    <w:rsid w:val="00D9785A"/>
    <w:rsid w:val="00DA1697"/>
    <w:rsid w:val="00DA3FDD"/>
    <w:rsid w:val="00DA4938"/>
    <w:rsid w:val="00DA621E"/>
    <w:rsid w:val="00DA7017"/>
    <w:rsid w:val="00DA7028"/>
    <w:rsid w:val="00DA7DD2"/>
    <w:rsid w:val="00DA7E52"/>
    <w:rsid w:val="00DB15EE"/>
    <w:rsid w:val="00DB1AD2"/>
    <w:rsid w:val="00DB1CB0"/>
    <w:rsid w:val="00DB1D99"/>
    <w:rsid w:val="00DB2B58"/>
    <w:rsid w:val="00DB5206"/>
    <w:rsid w:val="00DB5C80"/>
    <w:rsid w:val="00DB6276"/>
    <w:rsid w:val="00DB63F5"/>
    <w:rsid w:val="00DB6EE1"/>
    <w:rsid w:val="00DC0A93"/>
    <w:rsid w:val="00DC105E"/>
    <w:rsid w:val="00DC1C6B"/>
    <w:rsid w:val="00DC2AC2"/>
    <w:rsid w:val="00DC2C2E"/>
    <w:rsid w:val="00DC3604"/>
    <w:rsid w:val="00DC4AF0"/>
    <w:rsid w:val="00DC5CA5"/>
    <w:rsid w:val="00DC7886"/>
    <w:rsid w:val="00DD0B64"/>
    <w:rsid w:val="00DD0CF2"/>
    <w:rsid w:val="00DD1948"/>
    <w:rsid w:val="00DD3CFB"/>
    <w:rsid w:val="00DD5D5C"/>
    <w:rsid w:val="00DD6E47"/>
    <w:rsid w:val="00DE13EE"/>
    <w:rsid w:val="00DE1554"/>
    <w:rsid w:val="00DE16D4"/>
    <w:rsid w:val="00DE2069"/>
    <w:rsid w:val="00DE25DE"/>
    <w:rsid w:val="00DE2901"/>
    <w:rsid w:val="00DE339B"/>
    <w:rsid w:val="00DE4210"/>
    <w:rsid w:val="00DE590F"/>
    <w:rsid w:val="00DE5B4E"/>
    <w:rsid w:val="00DE7DC1"/>
    <w:rsid w:val="00DF191A"/>
    <w:rsid w:val="00DF1CE4"/>
    <w:rsid w:val="00DF1D01"/>
    <w:rsid w:val="00DF3F7E"/>
    <w:rsid w:val="00DF4DDC"/>
    <w:rsid w:val="00DF4FBD"/>
    <w:rsid w:val="00DF723B"/>
    <w:rsid w:val="00DF7648"/>
    <w:rsid w:val="00E00E29"/>
    <w:rsid w:val="00E01050"/>
    <w:rsid w:val="00E02BAB"/>
    <w:rsid w:val="00E04CEB"/>
    <w:rsid w:val="00E0502E"/>
    <w:rsid w:val="00E060BC"/>
    <w:rsid w:val="00E1031C"/>
    <w:rsid w:val="00E11420"/>
    <w:rsid w:val="00E132FB"/>
    <w:rsid w:val="00E14F1C"/>
    <w:rsid w:val="00E15F9E"/>
    <w:rsid w:val="00E1617B"/>
    <w:rsid w:val="00E16398"/>
    <w:rsid w:val="00E170B7"/>
    <w:rsid w:val="00E177DD"/>
    <w:rsid w:val="00E20900"/>
    <w:rsid w:val="00E20C7E"/>
    <w:rsid w:val="00E20C7F"/>
    <w:rsid w:val="00E22863"/>
    <w:rsid w:val="00E233BD"/>
    <w:rsid w:val="00E2396E"/>
    <w:rsid w:val="00E24728"/>
    <w:rsid w:val="00E253F9"/>
    <w:rsid w:val="00E26B5A"/>
    <w:rsid w:val="00E27346"/>
    <w:rsid w:val="00E276AC"/>
    <w:rsid w:val="00E331DD"/>
    <w:rsid w:val="00E34A35"/>
    <w:rsid w:val="00E35C9F"/>
    <w:rsid w:val="00E37684"/>
    <w:rsid w:val="00E37C2F"/>
    <w:rsid w:val="00E41C28"/>
    <w:rsid w:val="00E41D93"/>
    <w:rsid w:val="00E4434A"/>
    <w:rsid w:val="00E443BE"/>
    <w:rsid w:val="00E45460"/>
    <w:rsid w:val="00E46308"/>
    <w:rsid w:val="00E467C3"/>
    <w:rsid w:val="00E4732B"/>
    <w:rsid w:val="00E51402"/>
    <w:rsid w:val="00E51E17"/>
    <w:rsid w:val="00E51EFC"/>
    <w:rsid w:val="00E51FF8"/>
    <w:rsid w:val="00E52DAB"/>
    <w:rsid w:val="00E531F4"/>
    <w:rsid w:val="00E539B0"/>
    <w:rsid w:val="00E55994"/>
    <w:rsid w:val="00E60606"/>
    <w:rsid w:val="00E60C66"/>
    <w:rsid w:val="00E6164D"/>
    <w:rsid w:val="00E618C9"/>
    <w:rsid w:val="00E6255A"/>
    <w:rsid w:val="00E62774"/>
    <w:rsid w:val="00E6307C"/>
    <w:rsid w:val="00E636FA"/>
    <w:rsid w:val="00E65416"/>
    <w:rsid w:val="00E66C50"/>
    <w:rsid w:val="00E679D3"/>
    <w:rsid w:val="00E71208"/>
    <w:rsid w:val="00E71444"/>
    <w:rsid w:val="00E71812"/>
    <w:rsid w:val="00E71C91"/>
    <w:rsid w:val="00E71D87"/>
    <w:rsid w:val="00E720A1"/>
    <w:rsid w:val="00E75DDA"/>
    <w:rsid w:val="00E762DD"/>
    <w:rsid w:val="00E773E8"/>
    <w:rsid w:val="00E80367"/>
    <w:rsid w:val="00E806D6"/>
    <w:rsid w:val="00E83492"/>
    <w:rsid w:val="00E836EF"/>
    <w:rsid w:val="00E83ADD"/>
    <w:rsid w:val="00E84F38"/>
    <w:rsid w:val="00E85623"/>
    <w:rsid w:val="00E8578B"/>
    <w:rsid w:val="00E85D66"/>
    <w:rsid w:val="00E86948"/>
    <w:rsid w:val="00E87441"/>
    <w:rsid w:val="00E900BD"/>
    <w:rsid w:val="00E90A36"/>
    <w:rsid w:val="00E910A8"/>
    <w:rsid w:val="00E9174B"/>
    <w:rsid w:val="00E91FAE"/>
    <w:rsid w:val="00E93047"/>
    <w:rsid w:val="00E93532"/>
    <w:rsid w:val="00E93A86"/>
    <w:rsid w:val="00E9404B"/>
    <w:rsid w:val="00E96DD9"/>
    <w:rsid w:val="00E96E3F"/>
    <w:rsid w:val="00E976C5"/>
    <w:rsid w:val="00EA00AF"/>
    <w:rsid w:val="00EA077C"/>
    <w:rsid w:val="00EA0B34"/>
    <w:rsid w:val="00EA22BE"/>
    <w:rsid w:val="00EA270C"/>
    <w:rsid w:val="00EA2E6A"/>
    <w:rsid w:val="00EA4974"/>
    <w:rsid w:val="00EA532E"/>
    <w:rsid w:val="00EA5F30"/>
    <w:rsid w:val="00EA609A"/>
    <w:rsid w:val="00EB06D9"/>
    <w:rsid w:val="00EB192B"/>
    <w:rsid w:val="00EB19ED"/>
    <w:rsid w:val="00EB1CAB"/>
    <w:rsid w:val="00EB237B"/>
    <w:rsid w:val="00EB3937"/>
    <w:rsid w:val="00EB3E13"/>
    <w:rsid w:val="00EB78FE"/>
    <w:rsid w:val="00EC0F5A"/>
    <w:rsid w:val="00EC1D08"/>
    <w:rsid w:val="00EC2466"/>
    <w:rsid w:val="00EC4265"/>
    <w:rsid w:val="00EC4CEB"/>
    <w:rsid w:val="00EC5210"/>
    <w:rsid w:val="00EC659E"/>
    <w:rsid w:val="00EC7E74"/>
    <w:rsid w:val="00ED2072"/>
    <w:rsid w:val="00ED2AE0"/>
    <w:rsid w:val="00ED5553"/>
    <w:rsid w:val="00ED5665"/>
    <w:rsid w:val="00ED5E36"/>
    <w:rsid w:val="00ED6961"/>
    <w:rsid w:val="00ED6AFD"/>
    <w:rsid w:val="00EE14D6"/>
    <w:rsid w:val="00EE2D78"/>
    <w:rsid w:val="00EE30E1"/>
    <w:rsid w:val="00EE4785"/>
    <w:rsid w:val="00EE6541"/>
    <w:rsid w:val="00EE66EA"/>
    <w:rsid w:val="00EE69D3"/>
    <w:rsid w:val="00EF0B96"/>
    <w:rsid w:val="00EF1539"/>
    <w:rsid w:val="00EF1637"/>
    <w:rsid w:val="00EF3486"/>
    <w:rsid w:val="00EF3A16"/>
    <w:rsid w:val="00EF47AF"/>
    <w:rsid w:val="00EF53B6"/>
    <w:rsid w:val="00EF5F78"/>
    <w:rsid w:val="00F00B73"/>
    <w:rsid w:val="00F036BE"/>
    <w:rsid w:val="00F1096F"/>
    <w:rsid w:val="00F115CA"/>
    <w:rsid w:val="00F1215E"/>
    <w:rsid w:val="00F14817"/>
    <w:rsid w:val="00F14EBA"/>
    <w:rsid w:val="00F1510F"/>
    <w:rsid w:val="00F1533A"/>
    <w:rsid w:val="00F157D3"/>
    <w:rsid w:val="00F15DEB"/>
    <w:rsid w:val="00F15E5A"/>
    <w:rsid w:val="00F17902"/>
    <w:rsid w:val="00F17F0A"/>
    <w:rsid w:val="00F213ED"/>
    <w:rsid w:val="00F2668F"/>
    <w:rsid w:val="00F26B7A"/>
    <w:rsid w:val="00F26E21"/>
    <w:rsid w:val="00F2742F"/>
    <w:rsid w:val="00F2753B"/>
    <w:rsid w:val="00F30C59"/>
    <w:rsid w:val="00F33F8B"/>
    <w:rsid w:val="00F340B2"/>
    <w:rsid w:val="00F3459E"/>
    <w:rsid w:val="00F37E74"/>
    <w:rsid w:val="00F43390"/>
    <w:rsid w:val="00F43F9F"/>
    <w:rsid w:val="00F443B2"/>
    <w:rsid w:val="00F44D68"/>
    <w:rsid w:val="00F458D8"/>
    <w:rsid w:val="00F45D5B"/>
    <w:rsid w:val="00F50237"/>
    <w:rsid w:val="00F518A3"/>
    <w:rsid w:val="00F52ECF"/>
    <w:rsid w:val="00F53596"/>
    <w:rsid w:val="00F55BA8"/>
    <w:rsid w:val="00F55DB1"/>
    <w:rsid w:val="00F563EE"/>
    <w:rsid w:val="00F56ACA"/>
    <w:rsid w:val="00F600FE"/>
    <w:rsid w:val="00F60191"/>
    <w:rsid w:val="00F60457"/>
    <w:rsid w:val="00F62D4C"/>
    <w:rsid w:val="00F62E4D"/>
    <w:rsid w:val="00F64595"/>
    <w:rsid w:val="00F64E2E"/>
    <w:rsid w:val="00F66B34"/>
    <w:rsid w:val="00F675B9"/>
    <w:rsid w:val="00F711C9"/>
    <w:rsid w:val="00F723D8"/>
    <w:rsid w:val="00F724AA"/>
    <w:rsid w:val="00F726D1"/>
    <w:rsid w:val="00F74B99"/>
    <w:rsid w:val="00F74C59"/>
    <w:rsid w:val="00F75C3A"/>
    <w:rsid w:val="00F761B5"/>
    <w:rsid w:val="00F82E30"/>
    <w:rsid w:val="00F831CB"/>
    <w:rsid w:val="00F84151"/>
    <w:rsid w:val="00F848A3"/>
    <w:rsid w:val="00F84ACF"/>
    <w:rsid w:val="00F85742"/>
    <w:rsid w:val="00F85BF8"/>
    <w:rsid w:val="00F871CE"/>
    <w:rsid w:val="00F87802"/>
    <w:rsid w:val="00F87C55"/>
    <w:rsid w:val="00F903A0"/>
    <w:rsid w:val="00F92C0A"/>
    <w:rsid w:val="00F9415B"/>
    <w:rsid w:val="00F94968"/>
    <w:rsid w:val="00F96CA8"/>
    <w:rsid w:val="00FA13C1"/>
    <w:rsid w:val="00FA13C2"/>
    <w:rsid w:val="00FA2705"/>
    <w:rsid w:val="00FA7F91"/>
    <w:rsid w:val="00FB121C"/>
    <w:rsid w:val="00FB1952"/>
    <w:rsid w:val="00FB1CDD"/>
    <w:rsid w:val="00FB1FBF"/>
    <w:rsid w:val="00FB2C2F"/>
    <w:rsid w:val="00FB305C"/>
    <w:rsid w:val="00FB6DB0"/>
    <w:rsid w:val="00FC2E3D"/>
    <w:rsid w:val="00FC3BDE"/>
    <w:rsid w:val="00FC4485"/>
    <w:rsid w:val="00FC7055"/>
    <w:rsid w:val="00FC7125"/>
    <w:rsid w:val="00FD0734"/>
    <w:rsid w:val="00FD1A88"/>
    <w:rsid w:val="00FD1DBE"/>
    <w:rsid w:val="00FD25A7"/>
    <w:rsid w:val="00FD2779"/>
    <w:rsid w:val="00FD27B6"/>
    <w:rsid w:val="00FD3689"/>
    <w:rsid w:val="00FD42A3"/>
    <w:rsid w:val="00FD4783"/>
    <w:rsid w:val="00FD4D4E"/>
    <w:rsid w:val="00FD6DC7"/>
    <w:rsid w:val="00FD6E27"/>
    <w:rsid w:val="00FD73EC"/>
    <w:rsid w:val="00FD7402"/>
    <w:rsid w:val="00FD7468"/>
    <w:rsid w:val="00FD7616"/>
    <w:rsid w:val="00FD7B9B"/>
    <w:rsid w:val="00FD7CE0"/>
    <w:rsid w:val="00FE0B3B"/>
    <w:rsid w:val="00FE1BE2"/>
    <w:rsid w:val="00FE3A5B"/>
    <w:rsid w:val="00FE49F8"/>
    <w:rsid w:val="00FE6CAA"/>
    <w:rsid w:val="00FE730A"/>
    <w:rsid w:val="00FE7AD6"/>
    <w:rsid w:val="00FF1DD7"/>
    <w:rsid w:val="00FF3E3C"/>
    <w:rsid w:val="00FF4453"/>
    <w:rsid w:val="00FF5719"/>
    <w:rsid w:val="00FF7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1FC3A1"/>
  <w15:docId w15:val="{B814430A-0F53-40DE-B911-EEFD1ECE6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qFormat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740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aliases w:val="Odwołanie przypisu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99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99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99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link w:val="ODNONIKtreodnonikaZnak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link w:val="ZODNONIKAzmtekstuodnonikaartykuempunktemZnak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link w:val="ZPKTwODNONIKUzmpktwzmienianymodnonikuartykuempunktemZnak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99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Akapitzlist">
    <w:name w:val="List Paragraph"/>
    <w:basedOn w:val="Normalny"/>
    <w:uiPriority w:val="99"/>
    <w:qFormat/>
    <w:rsid w:val="00267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64C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urier New" w:eastAsia="Times New Roman" w:hAnsi="Courier New" w:cs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64CB8"/>
    <w:rPr>
      <w:rFonts w:ascii="Courier New" w:hAnsi="Courier New" w:cs="Courier New"/>
      <w:sz w:val="20"/>
      <w:szCs w:val="20"/>
    </w:rPr>
  </w:style>
  <w:style w:type="paragraph" w:styleId="Poprawka">
    <w:name w:val="Revision"/>
    <w:hidden/>
    <w:uiPriority w:val="99"/>
    <w:semiHidden/>
    <w:rsid w:val="0070520F"/>
    <w:pPr>
      <w:spacing w:line="240" w:lineRule="auto"/>
    </w:pPr>
    <w:rPr>
      <w:rFonts w:ascii="Times New Roman" w:eastAsiaTheme="minorEastAsia" w:hAnsi="Times New Roman" w:cs="Arial"/>
      <w:szCs w:val="20"/>
    </w:rPr>
  </w:style>
  <w:style w:type="character" w:styleId="Pogrubienie">
    <w:name w:val="Strong"/>
    <w:basedOn w:val="Domylnaczcionkaakapitu"/>
    <w:qFormat/>
    <w:rsid w:val="007219E5"/>
    <w:rPr>
      <w:b/>
      <w:bCs/>
    </w:rPr>
  </w:style>
  <w:style w:type="character" w:customStyle="1" w:styleId="highlight-disabled">
    <w:name w:val="highlight-disabled"/>
    <w:basedOn w:val="Domylnaczcionkaakapitu"/>
    <w:rsid w:val="007B3800"/>
  </w:style>
  <w:style w:type="character" w:styleId="Hipercze">
    <w:name w:val="Hyperlink"/>
    <w:basedOn w:val="Domylnaczcionkaakapitu"/>
    <w:uiPriority w:val="99"/>
    <w:semiHidden/>
    <w:unhideWhenUsed/>
    <w:rsid w:val="007B3800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211769"/>
    <w:rPr>
      <w:i/>
      <w:iCs/>
    </w:rPr>
  </w:style>
  <w:style w:type="paragraph" w:customStyle="1" w:styleId="Styl1">
    <w:name w:val="Styl1"/>
    <w:basedOn w:val="ZPKTwODNONIKUzmpktwzmienianymodnonikuartykuempunktem"/>
    <w:link w:val="Styl1Znak"/>
    <w:qFormat/>
    <w:rsid w:val="00023158"/>
    <w:rPr>
      <w:sz w:val="20"/>
    </w:rPr>
  </w:style>
  <w:style w:type="character" w:customStyle="1" w:styleId="ODNONIKtreodnonikaZnak">
    <w:name w:val="ODNOŚNIK – treść odnośnika Znak"/>
    <w:basedOn w:val="Domylnaczcionkaakapitu"/>
    <w:link w:val="ODNONIKtreodnonika"/>
    <w:uiPriority w:val="19"/>
    <w:rsid w:val="00023158"/>
    <w:rPr>
      <w:rFonts w:ascii="Times New Roman" w:eastAsiaTheme="minorEastAsia" w:hAnsi="Times New Roman" w:cs="Arial"/>
      <w:sz w:val="20"/>
      <w:szCs w:val="20"/>
    </w:rPr>
  </w:style>
  <w:style w:type="character" w:customStyle="1" w:styleId="ZODNONIKAzmtekstuodnonikaartykuempunktemZnak">
    <w:name w:val="Z/ODNOŚNIKA – zm. tekstu odnośnika artykułem (punktem) Znak"/>
    <w:basedOn w:val="ODNONIKtreodnonikaZnak"/>
    <w:link w:val="ZODNONIKAzmtekstuodnonikaartykuempunktem"/>
    <w:uiPriority w:val="39"/>
    <w:rsid w:val="00023158"/>
    <w:rPr>
      <w:rFonts w:ascii="Times New Roman" w:eastAsiaTheme="minorEastAsia" w:hAnsi="Times New Roman" w:cs="Arial"/>
      <w:sz w:val="20"/>
      <w:szCs w:val="20"/>
    </w:rPr>
  </w:style>
  <w:style w:type="character" w:customStyle="1" w:styleId="ZPKTwODNONIKUzmpktwzmienianymodnonikuartykuempunktemZnak">
    <w:name w:val="Z/PKT_w_ODNOŚNIKU – zm. pkt w zmienianym odnośniku artykułem (punktem) Znak"/>
    <w:basedOn w:val="ZODNONIKAzmtekstuodnonikaartykuempunktemZnak"/>
    <w:link w:val="ZPKTwODNONIKUzmpktwzmienianymodnonikuartykuempunktem"/>
    <w:uiPriority w:val="39"/>
    <w:rsid w:val="00023158"/>
    <w:rPr>
      <w:rFonts w:ascii="Times New Roman" w:eastAsiaTheme="minorEastAsia" w:hAnsi="Times New Roman" w:cs="Arial"/>
      <w:sz w:val="20"/>
      <w:szCs w:val="20"/>
    </w:rPr>
  </w:style>
  <w:style w:type="character" w:customStyle="1" w:styleId="Styl1Znak">
    <w:name w:val="Styl1 Znak"/>
    <w:basedOn w:val="ZPKTwODNONIKUzmpktwzmienianymodnonikuartykuempunktemZnak"/>
    <w:link w:val="Styl1"/>
    <w:rsid w:val="00023158"/>
    <w:rPr>
      <w:rFonts w:ascii="Times New Roman" w:eastAsiaTheme="minorEastAsia" w:hAnsi="Times New Roman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sobczynski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egislatorInfo xmlns="http://schemas.microsoft.com/vsto/legislator-magic-premium">
  <ZipxFilePath>C:\Users\worankiewicz\OneDrive - Ministerstwo Rolnictwa i Rozwoju Wsi\Dokumenty\AA USTAWY\USTAWA JAKOŚĆ ART ROL-SPOZYW\I MAJ\2021.05.07_Projekt ustawy o jhars_po uzg. i konsult (Odzyskany).zipx</ZipxFilePath>
</LegislatorInfo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82EF2F2E0BA94EB899F8CD09D11B34" ma:contentTypeVersion="9" ma:contentTypeDescription="Utwórz nowy dokument." ma:contentTypeScope="" ma:versionID="55c697f12a9a1a9fcb3e23f6f74fd022">
  <xsd:schema xmlns:xsd="http://www.w3.org/2001/XMLSchema" xmlns:xs="http://www.w3.org/2001/XMLSchema" xmlns:p="http://schemas.microsoft.com/office/2006/metadata/properties" xmlns:ns3="9881f20c-d130-4961-a8a8-ab11c86da7b9" xmlns:ns4="8a032eee-edb1-4139-8356-0b3f67628226" targetNamespace="http://schemas.microsoft.com/office/2006/metadata/properties" ma:root="true" ma:fieldsID="aa53ffa9a247a8980894e6310fc7180a" ns3:_="" ns4:_="">
    <xsd:import namespace="9881f20c-d130-4961-a8a8-ab11c86da7b9"/>
    <xsd:import namespace="8a032eee-edb1-4139-8356-0b3f6762822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81f20c-d130-4961-a8a8-ab11c86da7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32eee-edb1-4139-8356-0b3f676282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E88D4C7-33C8-4BDB-9FD9-D6EC857881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B85A58-DEBA-4E1D-B140-F2FBADC8AF8A}">
  <ds:schemaRefs>
    <ds:schemaRef ds:uri="http://schemas.microsoft.com/vsto/legislator-magic-premium"/>
  </ds:schemaRefs>
</ds:datastoreItem>
</file>

<file path=customXml/itemProps4.xml><?xml version="1.0" encoding="utf-8"?>
<ds:datastoreItem xmlns:ds="http://schemas.openxmlformats.org/officeDocument/2006/customXml" ds:itemID="{16D95DCA-260E-4C07-9730-CC58512CCF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9AC52EC-7C19-4005-A794-4A50516F4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81f20c-d130-4961-a8a8-ab11c86da7b9"/>
    <ds:schemaRef ds:uri="8a032eee-edb1-4139-8356-0b3f676282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7138A37E-45C6-45BE-A9C2-4F1FB91B1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</TotalTime>
  <Pages>33</Pages>
  <Words>9973</Words>
  <Characters>59841</Characters>
  <Application>Microsoft Office Word</Application>
  <DocSecurity>0</DocSecurity>
  <Lines>498</Lines>
  <Paragraphs>139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69675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Sobczyński Grzegorz</dc:creator>
  <cp:keywords/>
  <dc:description/>
  <cp:lastModifiedBy>Sobczyński Grzegorz</cp:lastModifiedBy>
  <cp:revision>2</cp:revision>
  <cp:lastPrinted>2020-08-05T07:54:00Z</cp:lastPrinted>
  <dcterms:created xsi:type="dcterms:W3CDTF">2021-10-25T08:49:00Z</dcterms:created>
  <dcterms:modified xsi:type="dcterms:W3CDTF">2021-10-25T08:49:00Z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  <property fmtid="{D5CDD505-2E9C-101B-9397-08002B2CF9AE}" pid="4" name="ContentTypeId">
    <vt:lpwstr>0x010100C482EF2F2E0BA94EB899F8CD09D11B34</vt:lpwstr>
  </property>
</Properties>
</file>